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44D85354" w:rsidR="004D458F" w:rsidRPr="00DC00DA" w:rsidRDefault="00DC00DA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 w:rsidRPr="00DC00DA">
        <w:rPr>
          <w:i/>
          <w:iCs/>
          <w:sz w:val="28"/>
          <w:szCs w:val="28"/>
          <w:u w:val="single"/>
          <w:lang w:val="es-AR"/>
        </w:rPr>
        <w:t>Muy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positivas </w:t>
      </w:r>
      <w:r w:rsidR="00A93DE9">
        <w:rPr>
          <w:i/>
          <w:iCs/>
          <w:sz w:val="28"/>
          <w:szCs w:val="28"/>
          <w:u w:val="single"/>
          <w:lang w:val="es-AR"/>
        </w:rPr>
        <w:t>TGSU2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e YPFD. Con</w:t>
      </w:r>
      <w:r w:rsidR="00A93DE9">
        <w:rPr>
          <w:i/>
          <w:iCs/>
          <w:sz w:val="28"/>
          <w:szCs w:val="28"/>
          <w:u w:val="single"/>
          <w:lang w:val="es-AR"/>
        </w:rPr>
        <w:t xml:space="preserve"> ligeras 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baja</w:t>
      </w:r>
      <w:r w:rsidR="00A93DE9">
        <w:rPr>
          <w:i/>
          <w:iCs/>
          <w:sz w:val="28"/>
          <w:szCs w:val="28"/>
          <w:u w:val="single"/>
          <w:lang w:val="es-AR"/>
        </w:rPr>
        <w:t xml:space="preserve">s en 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</w:t>
      </w:r>
      <w:r w:rsidR="00A93DE9">
        <w:rPr>
          <w:i/>
          <w:iCs/>
          <w:sz w:val="28"/>
          <w:szCs w:val="28"/>
          <w:u w:val="single"/>
          <w:lang w:val="es-AR"/>
        </w:rPr>
        <w:t>COME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y TGNO4</w:t>
      </w:r>
      <w:r w:rsidRPr="00DC00DA">
        <w:rPr>
          <w:i/>
          <w:iCs/>
          <w:sz w:val="28"/>
          <w:szCs w:val="28"/>
          <w:u w:val="single"/>
          <w:lang w:val="es-AR"/>
        </w:rPr>
        <w:t>.</w:t>
      </w:r>
    </w:p>
    <w:p w14:paraId="3B0E6582" w14:textId="30A4C560" w:rsidR="00AE0A6B" w:rsidRDefault="009D140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Estamos comprados en los cuatro activos pues se habilitaron señales de compra en COME y TGSU2.</w:t>
      </w:r>
    </w:p>
    <w:p w14:paraId="07A038FA" w14:textId="77777777" w:rsidR="00FB4501" w:rsidRPr="00FB4501" w:rsidRDefault="00FB4501" w:rsidP="00FB4501"/>
    <w:p w14:paraId="076D64DC" w14:textId="6EB4A5EC" w:rsidR="00E33904" w:rsidRPr="00FB4501" w:rsidRDefault="00420E56" w:rsidP="00FB4501">
      <w:pPr>
        <w:jc w:val="center"/>
      </w:pPr>
      <w:r>
        <w:rPr>
          <w:noProof/>
        </w:rPr>
        <w:drawing>
          <wp:inline distT="0" distB="0" distL="0" distR="0" wp14:anchorId="234E45DF" wp14:editId="347C08F0">
            <wp:extent cx="5958097" cy="1562669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815" cy="15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388DE4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20E56">
        <w:rPr>
          <w:b/>
          <w:sz w:val="28"/>
          <w:szCs w:val="28"/>
        </w:rPr>
        <w:t>24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437849">
        <w:rPr>
          <w:b/>
          <w:sz w:val="28"/>
          <w:szCs w:val="28"/>
        </w:rPr>
        <w:t>7</w:t>
      </w:r>
      <w:r w:rsidR="00420E56">
        <w:rPr>
          <w:b/>
          <w:sz w:val="28"/>
          <w:szCs w:val="28"/>
        </w:rPr>
        <w:t>2</w:t>
      </w:r>
      <w:r w:rsidR="005D4B16">
        <w:rPr>
          <w:b/>
          <w:sz w:val="28"/>
          <w:szCs w:val="28"/>
        </w:rPr>
        <w:t>)</w:t>
      </w:r>
    </w:p>
    <w:p w14:paraId="24A60522" w14:textId="213D3A20" w:rsidR="006E0799" w:rsidRPr="001E50F4" w:rsidRDefault="00420E56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EBA063" wp14:editId="7D7DAF70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517172C8" w14:textId="138B20AD" w:rsidR="009D1404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4E425E24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20E56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37849">
        <w:rPr>
          <w:b/>
          <w:sz w:val="28"/>
          <w:szCs w:val="28"/>
        </w:rPr>
        <w:t>39,</w:t>
      </w:r>
      <w:r w:rsidR="00420E56">
        <w:rPr>
          <w:b/>
          <w:sz w:val="28"/>
          <w:szCs w:val="28"/>
        </w:rPr>
        <w:t>2</w:t>
      </w:r>
      <w:r w:rsidR="00437849">
        <w:rPr>
          <w:b/>
          <w:sz w:val="28"/>
          <w:szCs w:val="28"/>
        </w:rPr>
        <w:t>0</w:t>
      </w:r>
      <w:r w:rsidR="006B5B51">
        <w:rPr>
          <w:b/>
          <w:sz w:val="28"/>
          <w:szCs w:val="28"/>
        </w:rPr>
        <w:t>)</w:t>
      </w:r>
    </w:p>
    <w:p w14:paraId="5FEC1E75" w14:textId="39837D2C" w:rsidR="0009339C" w:rsidRDefault="00420E56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5DE80" wp14:editId="2C6F0850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13619CA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20E56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420E56">
        <w:rPr>
          <w:b/>
          <w:sz w:val="28"/>
          <w:szCs w:val="28"/>
        </w:rPr>
        <w:t>143,95</w:t>
      </w:r>
      <w:r w:rsidRPr="0015421C">
        <w:rPr>
          <w:b/>
          <w:sz w:val="28"/>
          <w:szCs w:val="28"/>
        </w:rPr>
        <w:t>)</w:t>
      </w:r>
    </w:p>
    <w:p w14:paraId="77E791E5" w14:textId="73A676DE" w:rsidR="0015421C" w:rsidRPr="0015421C" w:rsidRDefault="00420E56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2B0F72" wp14:editId="2BE4916C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7AABAC68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06/07 en 125,00.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E0AED96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20E56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420E56">
        <w:rPr>
          <w:b/>
          <w:sz w:val="28"/>
          <w:szCs w:val="28"/>
        </w:rPr>
        <w:t>766,90</w:t>
      </w:r>
      <w:r w:rsidR="00151370">
        <w:rPr>
          <w:b/>
          <w:sz w:val="28"/>
          <w:szCs w:val="28"/>
        </w:rPr>
        <w:t>)</w:t>
      </w:r>
    </w:p>
    <w:p w14:paraId="181D5AF7" w14:textId="196CA7E5" w:rsidR="00E042B9" w:rsidRPr="008E4E5A" w:rsidRDefault="00420E56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71AF37" wp14:editId="73029F0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72</cp:revision>
  <dcterms:created xsi:type="dcterms:W3CDTF">2019-07-04T15:33:00Z</dcterms:created>
  <dcterms:modified xsi:type="dcterms:W3CDTF">2020-07-25T00:49:00Z</dcterms:modified>
</cp:coreProperties>
</file>