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741C905D" w:rsidR="004D458F" w:rsidRPr="00DC00DA" w:rsidRDefault="00DC00DA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 w:rsidRPr="00DC00DA">
        <w:rPr>
          <w:i/>
          <w:iCs/>
          <w:sz w:val="28"/>
          <w:szCs w:val="28"/>
          <w:u w:val="single"/>
          <w:lang w:val="es-AR"/>
        </w:rPr>
        <w:t>Muy positivo desempeño de las acciones del sector.</w:t>
      </w:r>
    </w:p>
    <w:p w14:paraId="3B0E6582" w14:textId="30A4C560" w:rsidR="00AE0A6B" w:rsidRDefault="009D140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Estamos comprados en los cuatro activos pues se habilitaron señales de compra en COME y TGSU2.</w:t>
      </w:r>
    </w:p>
    <w:p w14:paraId="07A038FA" w14:textId="77777777" w:rsidR="00FB4501" w:rsidRPr="00FB4501" w:rsidRDefault="00FB4501" w:rsidP="00FB4501"/>
    <w:p w14:paraId="076D64DC" w14:textId="3661AAD2" w:rsidR="00E33904" w:rsidRPr="00FB4501" w:rsidRDefault="009D1404" w:rsidP="00FB4501">
      <w:pPr>
        <w:jc w:val="center"/>
      </w:pPr>
      <w:r>
        <w:rPr>
          <w:noProof/>
        </w:rPr>
        <w:drawing>
          <wp:inline distT="0" distB="0" distL="0" distR="0" wp14:anchorId="5BE2FD47" wp14:editId="0DABCECB">
            <wp:extent cx="5743575" cy="1522002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8116" cy="152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67AE7F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FB4501">
        <w:rPr>
          <w:b/>
          <w:sz w:val="28"/>
          <w:szCs w:val="28"/>
        </w:rPr>
        <w:t>0</w:t>
      </w:r>
      <w:r w:rsidR="009D1404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9D1404">
        <w:rPr>
          <w:b/>
          <w:sz w:val="28"/>
          <w:szCs w:val="28"/>
        </w:rPr>
        <w:t>51</w:t>
      </w:r>
      <w:r w:rsidR="005D4B16">
        <w:rPr>
          <w:b/>
          <w:sz w:val="28"/>
          <w:szCs w:val="28"/>
        </w:rPr>
        <w:t>)</w:t>
      </w:r>
    </w:p>
    <w:p w14:paraId="24A60522" w14:textId="63D18F37" w:rsidR="006E0799" w:rsidRPr="001E50F4" w:rsidRDefault="009D1404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7011B6" wp14:editId="68AA01CA">
            <wp:extent cx="5819775" cy="2514600"/>
            <wp:effectExtent l="0" t="0" r="9525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517172C8" w14:textId="7A3F9C37" w:rsidR="009D1404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Señal De compra el 08/07 en $ 2,50.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3B8420F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B4501">
        <w:rPr>
          <w:b/>
          <w:sz w:val="28"/>
          <w:szCs w:val="28"/>
        </w:rPr>
        <w:t>0</w:t>
      </w:r>
      <w:r w:rsidR="009D1404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D1404">
        <w:rPr>
          <w:b/>
          <w:sz w:val="28"/>
          <w:szCs w:val="28"/>
        </w:rPr>
        <w:t>40,60</w:t>
      </w:r>
      <w:r w:rsidR="006B5B51">
        <w:rPr>
          <w:b/>
          <w:sz w:val="28"/>
          <w:szCs w:val="28"/>
        </w:rPr>
        <w:t>)</w:t>
      </w:r>
    </w:p>
    <w:p w14:paraId="5FEC1E75" w14:textId="21B4BCEE" w:rsidR="0009339C" w:rsidRDefault="009D1404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C0BAF2" wp14:editId="5AD2C37C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8B3CF65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FB4501">
        <w:rPr>
          <w:b/>
          <w:sz w:val="28"/>
          <w:szCs w:val="28"/>
        </w:rPr>
        <w:t>0</w:t>
      </w:r>
      <w:r w:rsidR="009D1404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9D1404">
        <w:rPr>
          <w:b/>
          <w:sz w:val="28"/>
          <w:szCs w:val="28"/>
        </w:rPr>
        <w:t>131,00</w:t>
      </w:r>
      <w:r w:rsidRPr="0015421C">
        <w:rPr>
          <w:b/>
          <w:sz w:val="28"/>
          <w:szCs w:val="28"/>
        </w:rPr>
        <w:t>)</w:t>
      </w:r>
    </w:p>
    <w:p w14:paraId="77E791E5" w14:textId="1B09F327" w:rsidR="0015421C" w:rsidRPr="0015421C" w:rsidRDefault="009D140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C1D57D" wp14:editId="79B4303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70EFDBB6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compra el 06/07 </w:t>
      </w:r>
      <w:proofErr w:type="gramStart"/>
      <w:r>
        <w:rPr>
          <w:b/>
          <w:bCs/>
          <w:i/>
          <w:iCs/>
          <w:sz w:val="24"/>
          <w:szCs w:val="24"/>
          <w:u w:val="single"/>
        </w:rPr>
        <w:t>en  125</w:t>
      </w:r>
      <w:proofErr w:type="gramEnd"/>
      <w:r>
        <w:rPr>
          <w:b/>
          <w:bCs/>
          <w:i/>
          <w:iCs/>
          <w:sz w:val="24"/>
          <w:szCs w:val="24"/>
          <w:u w:val="single"/>
        </w:rPr>
        <w:t>,00.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2C47C8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B4501">
        <w:rPr>
          <w:b/>
          <w:sz w:val="28"/>
          <w:szCs w:val="28"/>
        </w:rPr>
        <w:t>0</w:t>
      </w:r>
      <w:r w:rsidR="009D1404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9D1404">
        <w:rPr>
          <w:b/>
          <w:sz w:val="28"/>
          <w:szCs w:val="28"/>
        </w:rPr>
        <w:t>669,90</w:t>
      </w:r>
      <w:r w:rsidR="00151370">
        <w:rPr>
          <w:b/>
          <w:sz w:val="28"/>
          <w:szCs w:val="28"/>
        </w:rPr>
        <w:t>)</w:t>
      </w:r>
    </w:p>
    <w:p w14:paraId="181D5AF7" w14:textId="1CE4BB80" w:rsidR="00E042B9" w:rsidRPr="008E4E5A" w:rsidRDefault="009D1404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F9E7D5" wp14:editId="5EE4E9A8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69</cp:revision>
  <dcterms:created xsi:type="dcterms:W3CDTF">2019-07-04T15:33:00Z</dcterms:created>
  <dcterms:modified xsi:type="dcterms:W3CDTF">2020-07-10T23:09:00Z</dcterms:modified>
</cp:coreProperties>
</file>