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445BE84" w14:textId="77777777" w:rsidR="00BA6A72" w:rsidRPr="00BA6A72" w:rsidRDefault="00BA6A72" w:rsidP="00BA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 w:rsidRPr="00BA6A72">
        <w:rPr>
          <w:rFonts w:ascii="Trebuchet MS" w:eastAsia="Times New Roman" w:hAnsi="Trebuchet MS" w:cs="Times New Roman"/>
          <w:sz w:val="24"/>
          <w:szCs w:val="24"/>
        </w:rPr>
        <w:t>Negativo desempeño de las acciones del sector PETROLEO en el mercado local excepto YPF.</w:t>
      </w:r>
    </w:p>
    <w:p w14:paraId="02AA9032" w14:textId="77777777" w:rsidR="00BA6A72" w:rsidRPr="00BA6A72" w:rsidRDefault="00BA6A72" w:rsidP="00BA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YPF cierra en $ 659,80 positiva el 2.65%, en N.Y cotiza en us$14.63 con suba de                     1.46%.          </w:t>
      </w:r>
    </w:p>
    <w:p w14:paraId="646A7127" w14:textId="77777777" w:rsidR="00BA6A72" w:rsidRPr="00BA6A72" w:rsidRDefault="00BA6A72" w:rsidP="00BA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APBR cierra en $ 333.55 </w:t>
      </w:r>
      <w:r w:rsidRPr="00BA6A72">
        <w:rPr>
          <w:rFonts w:ascii="Trebuchet MS" w:eastAsia="Times New Roman" w:hAnsi="Trebuchet MS" w:cs="Times New Roman"/>
          <w:sz w:val="24"/>
          <w:szCs w:val="24"/>
        </w:rPr>
        <w:tab/>
        <w:t xml:space="preserve">negativa el -0.22% con respecto al cierre semanal anterior, su </w:t>
      </w:r>
      <w:proofErr w:type="spellStart"/>
      <w:r w:rsidRPr="00BA6A72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A6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 14.81 bajando el -1.33% respecto del cierre anterior.</w:t>
      </w:r>
    </w:p>
    <w:p w14:paraId="6283DEB4" w14:textId="77777777" w:rsidR="00BA6A72" w:rsidRPr="00BA6A72" w:rsidRDefault="00BA6A72" w:rsidP="00BA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Tenaris cierra en $ 596,50 abajo el -2.26% localmente, en N.Y alcanza los </w:t>
      </w:r>
      <w:proofErr w:type="spellStart"/>
      <w:r w:rsidRPr="00BA6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 26.51 con baja de -3.07%.</w:t>
      </w:r>
    </w:p>
    <w:p w14:paraId="780381B2" w14:textId="77777777" w:rsidR="00BA6A72" w:rsidRPr="00BA6A72" w:rsidRDefault="00BA6A72" w:rsidP="00BA6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BA6A72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BA6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Pr="00BA6A72">
        <w:rPr>
          <w:rFonts w:ascii="Trebuchet MS" w:eastAsia="Times New Roman" w:hAnsi="Trebuchet MS" w:cs="Times New Roman"/>
          <w:sz w:val="24"/>
          <w:szCs w:val="24"/>
        </w:rPr>
        <w:t>61.73  el</w:t>
      </w:r>
      <w:proofErr w:type="gramEnd"/>
      <w:r w:rsidRPr="00BA6A72">
        <w:rPr>
          <w:rFonts w:ascii="Trebuchet MS" w:eastAsia="Times New Roman" w:hAnsi="Trebuchet MS" w:cs="Times New Roman"/>
          <w:sz w:val="24"/>
          <w:szCs w:val="24"/>
        </w:rPr>
        <w:t xml:space="preserve"> barril (1 barril = 42 galones o 158,9872 litros) abajo el -0.21%.</w:t>
      </w:r>
    </w:p>
    <w:p w14:paraId="39936F7E" w14:textId="77777777" w:rsidR="00BA6A72" w:rsidRPr="00BA6A72" w:rsidRDefault="00BA6A72" w:rsidP="00BA6A72">
      <w:pPr>
        <w:spacing w:after="0" w:line="240" w:lineRule="auto"/>
        <w:jc w:val="both"/>
        <w:rPr>
          <w:rFonts w:ascii="Trebuchet MS" w:eastAsia="Times New Roman" w:hAnsi="Trebuchet MS" w:cs="Times New Roman"/>
          <w:i/>
          <w:sz w:val="24"/>
          <w:szCs w:val="24"/>
        </w:rPr>
      </w:pPr>
      <w:r w:rsidRPr="00BA6A72">
        <w:rPr>
          <w:rFonts w:ascii="Trebuchet MS" w:eastAsia="Times New Roman" w:hAnsi="Trebuchet MS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1"/>
      <w:bookmarkEnd w:id="2"/>
    </w:p>
    <w:bookmarkEnd w:id="0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694DDEE3" w:rsidR="00264772" w:rsidRDefault="000E6ACC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6C9875" wp14:editId="21503481">
            <wp:extent cx="6269990" cy="1905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1274" cy="190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77777777" w:rsidR="00533EE9" w:rsidRDefault="00533EE9" w:rsidP="006E36CA">
      <w:pPr>
        <w:pStyle w:val="Sinespaciado"/>
        <w:rPr>
          <w:b/>
          <w:sz w:val="28"/>
          <w:szCs w:val="28"/>
        </w:rPr>
      </w:pPr>
    </w:p>
    <w:p w14:paraId="44616FD4" w14:textId="03BBF6C1" w:rsidR="00B04F90" w:rsidRDefault="00E75170" w:rsidP="00B04F9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E6ACC">
        <w:rPr>
          <w:b/>
          <w:sz w:val="28"/>
          <w:szCs w:val="28"/>
        </w:rPr>
        <w:t>10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0E6ACC">
        <w:rPr>
          <w:b/>
          <w:sz w:val="28"/>
          <w:szCs w:val="28"/>
        </w:rPr>
        <w:t>333,55</w:t>
      </w:r>
      <w:r w:rsidR="005D4B16">
        <w:rPr>
          <w:b/>
          <w:sz w:val="28"/>
          <w:szCs w:val="28"/>
        </w:rPr>
        <w:t>)</w:t>
      </w:r>
    </w:p>
    <w:p w14:paraId="0A6CAEAF" w14:textId="307A5BDE" w:rsidR="00401B44" w:rsidRPr="002022DF" w:rsidRDefault="000E6ACC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12313DC" wp14:editId="0D7054A2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496BF40F" w:rsidR="00864729" w:rsidRPr="00864729" w:rsidRDefault="00864729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64729">
                              <w:rPr>
                                <w:b/>
                                <w:i/>
                                <w:u w:val="single"/>
                              </w:rPr>
                              <w:t>Señal de venta el 12/04 en $ 325.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496BF40F" w:rsidR="00864729" w:rsidRPr="00864729" w:rsidRDefault="00864729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864729">
                        <w:rPr>
                          <w:b/>
                          <w:i/>
                          <w:u w:val="single"/>
                        </w:rPr>
                        <w:t>Señal de venta el 12/04 en $ 325.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77777777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7BA4422F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E6ACC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0E6ACC">
        <w:rPr>
          <w:b/>
          <w:sz w:val="28"/>
          <w:szCs w:val="28"/>
        </w:rPr>
        <w:t>596,50</w:t>
      </w:r>
      <w:r w:rsidR="006B5B51">
        <w:rPr>
          <w:b/>
          <w:sz w:val="28"/>
          <w:szCs w:val="28"/>
        </w:rPr>
        <w:t>)</w:t>
      </w:r>
    </w:p>
    <w:p w14:paraId="4E3826C6" w14:textId="26C193D8" w:rsidR="006A1018" w:rsidRPr="00BE1082" w:rsidRDefault="000E6ACC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51980A" wp14:editId="140DAF4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77777777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3598CD1C">
                <wp:simplePos x="0" y="0"/>
                <wp:positionH relativeFrom="column">
                  <wp:posOffset>2625090</wp:posOffset>
                </wp:positionH>
                <wp:positionV relativeFrom="paragraph">
                  <wp:posOffset>77470</wp:posOffset>
                </wp:positionV>
                <wp:extent cx="3194685" cy="2257425"/>
                <wp:effectExtent l="0" t="0" r="571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6C0AA703" w:rsid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E6ACC">
                              <w:rPr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14:paraId="6FB604F7" w14:textId="75DEDF50" w:rsidR="000E6ACC" w:rsidRPr="00231845" w:rsidRDefault="000E6ACC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venta el 06/05 en $ 605,00.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206.7pt;margin-top:6.1pt;width:251.55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6C0AA703" w:rsid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E6ACC">
                        <w:rPr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14:paraId="6FB604F7" w14:textId="75DEDF50" w:rsidR="000E6ACC" w:rsidRPr="00231845" w:rsidRDefault="000E6ACC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venta el 06/05 en $ 605,00.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7777777" w:rsidR="008E7F2C" w:rsidRDefault="008E7F2C" w:rsidP="004A27A2">
      <w:pPr>
        <w:jc w:val="center"/>
        <w:rPr>
          <w:b/>
          <w:sz w:val="28"/>
          <w:szCs w:val="28"/>
        </w:rPr>
      </w:pPr>
    </w:p>
    <w:p w14:paraId="4119DC18" w14:textId="772AF946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E6ACC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0E6ACC">
        <w:rPr>
          <w:b/>
          <w:sz w:val="28"/>
          <w:szCs w:val="28"/>
        </w:rPr>
        <w:t>659,80</w:t>
      </w:r>
      <w:r w:rsidR="00151370">
        <w:rPr>
          <w:b/>
          <w:sz w:val="28"/>
          <w:szCs w:val="28"/>
        </w:rPr>
        <w:t>)</w:t>
      </w:r>
    </w:p>
    <w:p w14:paraId="181D5AF7" w14:textId="39B66FCE" w:rsidR="00E042B9" w:rsidRPr="008E4E5A" w:rsidRDefault="000E6ACC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EC02FC" wp14:editId="69D6AA39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77777777" w:rsidR="00D26864" w:rsidRDefault="00060D61" w:rsidP="004C605F">
      <w:pPr>
        <w:rPr>
          <w:b/>
          <w:sz w:val="28"/>
          <w:szCs w:val="28"/>
        </w:rPr>
      </w:pPr>
      <w:r w:rsidRPr="00753756">
        <w:t>Señal de venta el 02/02 en $ 455</w:t>
      </w:r>
    </w:p>
    <w:p w14:paraId="00AF0F83" w14:textId="713E0FDF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WTI (Cierre al </w:t>
      </w:r>
      <w:r w:rsidR="00FF49E5">
        <w:rPr>
          <w:b/>
          <w:sz w:val="28"/>
          <w:szCs w:val="28"/>
        </w:rPr>
        <w:t>10</w:t>
      </w:r>
      <w:r w:rsidR="00B60296">
        <w:rPr>
          <w:b/>
          <w:sz w:val="28"/>
          <w:szCs w:val="28"/>
        </w:rPr>
        <w:t>/0</w:t>
      </w:r>
      <w:r w:rsidR="00382E9A">
        <w:rPr>
          <w:b/>
          <w:sz w:val="28"/>
          <w:szCs w:val="28"/>
        </w:rPr>
        <w:t>5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382E9A">
        <w:rPr>
          <w:b/>
          <w:sz w:val="28"/>
          <w:szCs w:val="28"/>
        </w:rPr>
        <w:t>61.</w:t>
      </w:r>
      <w:r w:rsidR="00FF49E5">
        <w:rPr>
          <w:b/>
          <w:sz w:val="28"/>
          <w:szCs w:val="28"/>
        </w:rPr>
        <w:t>73</w:t>
      </w:r>
      <w:r w:rsidR="002D39A2">
        <w:rPr>
          <w:b/>
          <w:sz w:val="28"/>
          <w:szCs w:val="28"/>
        </w:rPr>
        <w:t>)</w:t>
      </w:r>
    </w:p>
    <w:p w14:paraId="56F2C12C" w14:textId="3427EA6F" w:rsidR="007F2781" w:rsidRDefault="00FF49E5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5972EC" wp14:editId="3ABBE32E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proofErr w:type="spellStart"/>
                            <w:r w:rsidR="00EF4FB3" w:rsidRPr="00382E9A">
                              <w:t>us$</w:t>
                            </w:r>
                            <w:proofErr w:type="spellEnd"/>
                            <w:r w:rsidR="00EF4FB3" w:rsidRPr="00382E9A">
                              <w:t xml:space="preserve">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02/05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proofErr w:type="spellStart"/>
                      <w:r w:rsidR="00EF4FB3" w:rsidRPr="00382E9A">
                        <w:t>us$</w:t>
                      </w:r>
                      <w:proofErr w:type="spellEnd"/>
                      <w:r w:rsidR="00EF4FB3" w:rsidRPr="00382E9A">
                        <w:t xml:space="preserve">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venta el 02/05 en </w:t>
                      </w:r>
                      <w:proofErr w:type="spellStart"/>
                      <w:r>
                        <w:rPr>
                          <w:b/>
                          <w:i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u w:val="single"/>
                        </w:rPr>
                        <w:t xml:space="preserve">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C3529-0847-4BFD-8399-5369A82F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263</cp:revision>
  <dcterms:created xsi:type="dcterms:W3CDTF">2017-03-13T09:17:00Z</dcterms:created>
  <dcterms:modified xsi:type="dcterms:W3CDTF">2019-05-11T20:00:00Z</dcterms:modified>
</cp:coreProperties>
</file>