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2C8FC2FE" w:rsidR="00C9323D" w:rsidRDefault="005B7850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3845C5" wp14:editId="14C82940">
            <wp:extent cx="5981700" cy="170625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3349" cy="170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E89C" w14:textId="77777777" w:rsidR="001B00AF" w:rsidRDefault="001B00AF" w:rsidP="001B00AF">
      <w:pPr>
        <w:pStyle w:val="Sinespaciado"/>
        <w:jc w:val="center"/>
        <w:rPr>
          <w:b/>
          <w:sz w:val="28"/>
          <w:szCs w:val="28"/>
        </w:rPr>
      </w:pPr>
    </w:p>
    <w:p w14:paraId="4EC8B368" w14:textId="219CF965" w:rsidR="00583FB5" w:rsidRDefault="00533CA0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Muy fuerte recuperación de precios en el sector de acciones financieras en el mercado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local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aunque cerraron negativas en N.Y.</w:t>
      </w:r>
    </w:p>
    <w:p w14:paraId="1DEA3D18" w14:textId="7D397DD3" w:rsidR="00533CA0" w:rsidRPr="00583FB5" w:rsidRDefault="00533CA0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 mejor expectativa general motorizó las fuerte subas en pesos.</w:t>
      </w:r>
    </w:p>
    <w:p w14:paraId="334AE7D4" w14:textId="10A6A59E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33CA0">
        <w:rPr>
          <w:rFonts w:ascii="Trebuchet MS" w:eastAsia="Times New Roman" w:hAnsi="Trebuchet MS" w:cs="Times New Roman"/>
          <w:sz w:val="24"/>
          <w:szCs w:val="24"/>
        </w:rPr>
        <w:t>160.55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33CA0">
        <w:rPr>
          <w:rFonts w:ascii="Trebuchet MS" w:eastAsia="Times New Roman" w:hAnsi="Trebuchet MS" w:cs="Times New Roman"/>
          <w:sz w:val="24"/>
          <w:szCs w:val="24"/>
        </w:rPr>
        <w:t>9.18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24.86 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533CA0">
        <w:rPr>
          <w:rFonts w:ascii="Trebuchet MS" w:eastAsia="Times New Roman" w:hAnsi="Trebuchet MS" w:cs="Times New Roman"/>
          <w:sz w:val="24"/>
          <w:szCs w:val="24"/>
        </w:rPr>
        <w:t>6.08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528A4F1C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33CA0">
        <w:rPr>
          <w:rFonts w:ascii="Trebuchet MS" w:eastAsia="Times New Roman" w:hAnsi="Trebuchet MS" w:cs="Times New Roman"/>
          <w:sz w:val="24"/>
          <w:szCs w:val="24"/>
        </w:rPr>
        <w:t>76.15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10.13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7780">
        <w:rPr>
          <w:rFonts w:ascii="Trebuchet MS" w:eastAsia="Times New Roman" w:hAnsi="Trebuchet MS" w:cs="Times New Roman"/>
          <w:sz w:val="24"/>
          <w:szCs w:val="24"/>
        </w:rPr>
        <w:t>11.</w:t>
      </w:r>
      <w:r w:rsidR="00533CA0">
        <w:rPr>
          <w:rFonts w:ascii="Trebuchet MS" w:eastAsia="Times New Roman" w:hAnsi="Trebuchet MS" w:cs="Times New Roman"/>
          <w:sz w:val="24"/>
          <w:szCs w:val="24"/>
        </w:rPr>
        <w:t>73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</w:t>
      </w:r>
      <w:r w:rsidR="00533CA0">
        <w:rPr>
          <w:rFonts w:ascii="Trebuchet MS" w:eastAsia="Times New Roman" w:hAnsi="Trebuchet MS" w:cs="Times New Roman"/>
          <w:sz w:val="24"/>
          <w:szCs w:val="24"/>
        </w:rPr>
        <w:t>1.43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533CA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3C7A0E01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533CA0">
        <w:rPr>
          <w:rFonts w:ascii="Trebuchet MS" w:eastAsia="Times New Roman" w:hAnsi="Trebuchet MS" w:cs="Times New Roman"/>
          <w:sz w:val="24"/>
          <w:szCs w:val="24"/>
        </w:rPr>
        <w:t>40.45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33CA0">
        <w:rPr>
          <w:rFonts w:ascii="Trebuchet MS" w:eastAsia="Times New Roman" w:hAnsi="Trebuchet MS" w:cs="Times New Roman"/>
          <w:sz w:val="24"/>
          <w:szCs w:val="24"/>
        </w:rPr>
        <w:t>34.16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533CA0">
        <w:rPr>
          <w:rFonts w:ascii="Trebuchet MS" w:eastAsia="Times New Roman" w:hAnsi="Trebuchet MS" w:cs="Times New Roman"/>
          <w:sz w:val="24"/>
          <w:szCs w:val="24"/>
        </w:rPr>
        <w:t>3.21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33CA0">
        <w:rPr>
          <w:rFonts w:ascii="Trebuchet MS" w:eastAsia="Times New Roman" w:hAnsi="Trebuchet MS" w:cs="Times New Roman"/>
          <w:sz w:val="24"/>
          <w:szCs w:val="24"/>
        </w:rPr>
        <w:t>10.69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20DE4717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BBAR </w:t>
      </w:r>
      <w:r w:rsidR="00533CA0">
        <w:rPr>
          <w:rFonts w:ascii="Trebuchet MS" w:eastAsia="Times New Roman" w:hAnsi="Trebuchet MS" w:cs="Times New Roman"/>
          <w:sz w:val="24"/>
          <w:szCs w:val="24"/>
        </w:rPr>
        <w:t>rebota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33CA0">
        <w:rPr>
          <w:rFonts w:ascii="Trebuchet MS" w:eastAsia="Times New Roman" w:hAnsi="Trebuchet MS" w:cs="Times New Roman"/>
          <w:sz w:val="24"/>
          <w:szCs w:val="24"/>
        </w:rPr>
        <w:t>9.73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hasta $ </w:t>
      </w:r>
      <w:r w:rsidR="00533CA0">
        <w:rPr>
          <w:rFonts w:ascii="Trebuchet MS" w:eastAsia="Times New Roman" w:hAnsi="Trebuchet MS" w:cs="Times New Roman"/>
          <w:sz w:val="24"/>
          <w:szCs w:val="24"/>
        </w:rPr>
        <w:t>95,30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4.</w:t>
      </w:r>
      <w:r w:rsidR="00533CA0">
        <w:rPr>
          <w:rFonts w:ascii="Trebuchet MS" w:eastAsia="Times New Roman" w:hAnsi="Trebuchet MS" w:cs="Times New Roman"/>
          <w:sz w:val="24"/>
          <w:szCs w:val="24"/>
        </w:rPr>
        <w:t>37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-</w:t>
      </w:r>
      <w:r w:rsidR="00533CA0">
        <w:rPr>
          <w:rFonts w:ascii="Trebuchet MS" w:eastAsia="Times New Roman" w:hAnsi="Trebuchet MS" w:cs="Times New Roman"/>
          <w:sz w:val="24"/>
          <w:szCs w:val="24"/>
        </w:rPr>
        <w:t>2.67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3E04060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5.</w:t>
      </w:r>
      <w:r w:rsidR="00533CA0">
        <w:rPr>
          <w:rFonts w:ascii="Trebuchet MS" w:eastAsia="Times New Roman" w:hAnsi="Trebuchet MS" w:cs="Times New Roman"/>
          <w:sz w:val="24"/>
          <w:szCs w:val="24"/>
        </w:rPr>
        <w:t>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33CA0">
        <w:rPr>
          <w:rFonts w:ascii="Trebuchet MS" w:eastAsia="Times New Roman" w:hAnsi="Trebuchet MS" w:cs="Times New Roman"/>
          <w:sz w:val="24"/>
          <w:szCs w:val="24"/>
        </w:rPr>
        <w:t>suba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7CE4">
        <w:rPr>
          <w:rFonts w:ascii="Trebuchet MS" w:eastAsia="Times New Roman" w:hAnsi="Trebuchet MS" w:cs="Times New Roman"/>
          <w:sz w:val="24"/>
          <w:szCs w:val="24"/>
        </w:rPr>
        <w:t>8.72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073F80D7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D47CE4">
        <w:rPr>
          <w:rFonts w:ascii="Trebuchet MS" w:eastAsia="Times New Roman" w:hAnsi="Trebuchet MS" w:cs="Times New Roman"/>
          <w:sz w:val="24"/>
          <w:szCs w:val="24"/>
        </w:rPr>
        <w:t>221,25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7CE4">
        <w:rPr>
          <w:rFonts w:ascii="Trebuchet MS" w:eastAsia="Times New Roman" w:hAnsi="Trebuchet MS" w:cs="Times New Roman"/>
          <w:sz w:val="24"/>
          <w:szCs w:val="24"/>
        </w:rPr>
        <w:t>subie</w:t>
      </w:r>
      <w:r w:rsidR="00076F71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D47CE4">
        <w:rPr>
          <w:rFonts w:ascii="Trebuchet MS" w:eastAsia="Times New Roman" w:hAnsi="Trebuchet MS" w:cs="Times New Roman"/>
          <w:sz w:val="24"/>
          <w:szCs w:val="24"/>
        </w:rPr>
        <w:t>10.35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784FEF" w14:textId="2A3E75EC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93EB2F4" w14:textId="77777777" w:rsidR="00D47CE4" w:rsidRDefault="00D47CE4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6"/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lastRenderedPageBreak/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508896BA" w:rsidR="00324694" w:rsidRDefault="005B7850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0B30AB" wp14:editId="6E06378E">
            <wp:extent cx="6083667" cy="2752725"/>
            <wp:effectExtent l="0" t="0" r="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464" cy="275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7937" w14:textId="25F879CA" w:rsidR="00183F05" w:rsidRDefault="00183F05" w:rsidP="00C9323D">
      <w:pPr>
        <w:pStyle w:val="Sinespaciado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A607B8B" w14:textId="7F8E40D6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F5A547F" w14:textId="73D4F61C" w:rsidR="005B7850" w:rsidRDefault="005B7850" w:rsidP="00C9323D">
      <w:pPr>
        <w:pStyle w:val="Sinespaciado"/>
        <w:rPr>
          <w:b/>
          <w:sz w:val="28"/>
          <w:szCs w:val="28"/>
        </w:rPr>
      </w:pPr>
    </w:p>
    <w:p w14:paraId="4BF27E04" w14:textId="30D94462" w:rsidR="005B7850" w:rsidRDefault="005B7850" w:rsidP="00C9323D">
      <w:pPr>
        <w:pStyle w:val="Sinespaciado"/>
        <w:rPr>
          <w:b/>
          <w:sz w:val="28"/>
          <w:szCs w:val="28"/>
        </w:rPr>
      </w:pPr>
    </w:p>
    <w:p w14:paraId="1A2130C8" w14:textId="77777777" w:rsidR="005B7850" w:rsidRDefault="005B7850" w:rsidP="00C9323D">
      <w:pPr>
        <w:pStyle w:val="Sinespaciado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F771720" w14:textId="04C9CE8C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B7850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5B7850">
        <w:rPr>
          <w:b/>
          <w:sz w:val="28"/>
          <w:szCs w:val="28"/>
        </w:rPr>
        <w:t>76</w:t>
      </w:r>
      <w:r w:rsidR="006D0BCC">
        <w:rPr>
          <w:b/>
          <w:sz w:val="28"/>
          <w:szCs w:val="28"/>
        </w:rPr>
        <w:t>,15</w:t>
      </w:r>
      <w:r w:rsidR="00D80F47">
        <w:rPr>
          <w:b/>
          <w:sz w:val="28"/>
          <w:szCs w:val="28"/>
        </w:rPr>
        <w:t>)</w:t>
      </w:r>
    </w:p>
    <w:p w14:paraId="2576308C" w14:textId="3EED710A" w:rsidR="00282246" w:rsidRPr="00183F05" w:rsidRDefault="005B785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11B6CC55">
                <wp:simplePos x="0" y="0"/>
                <wp:positionH relativeFrom="column">
                  <wp:posOffset>2352675</wp:posOffset>
                </wp:positionH>
                <wp:positionV relativeFrom="paragraph">
                  <wp:posOffset>2983230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185.25pt;margin-top:234.9pt;width:246pt;height:13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DmaMzO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CF648AF" wp14:editId="5B611CA6">
            <wp:extent cx="5612130" cy="2539365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D5F3" w14:textId="4E33AD09" w:rsidR="006D0BCC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2F821926" w14:textId="2D0B8958" w:rsidR="005B7850" w:rsidRDefault="005B7850" w:rsidP="00183F05">
      <w:pPr>
        <w:rPr>
          <w:b/>
          <w:sz w:val="28"/>
          <w:szCs w:val="28"/>
        </w:rPr>
      </w:pPr>
    </w:p>
    <w:p w14:paraId="2EA0B3D6" w14:textId="661FDB6D" w:rsidR="005B7850" w:rsidRDefault="005B7850" w:rsidP="00183F05">
      <w:pPr>
        <w:rPr>
          <w:b/>
          <w:sz w:val="28"/>
          <w:szCs w:val="28"/>
        </w:rPr>
      </w:pPr>
    </w:p>
    <w:p w14:paraId="6F31D7C3" w14:textId="662F34A5" w:rsidR="005B7850" w:rsidRDefault="005B7850" w:rsidP="00183F05">
      <w:pPr>
        <w:rPr>
          <w:b/>
          <w:sz w:val="28"/>
          <w:szCs w:val="28"/>
        </w:rPr>
      </w:pPr>
    </w:p>
    <w:p w14:paraId="3C0391DB" w14:textId="6FFF5852" w:rsidR="005B7850" w:rsidRDefault="005B7850" w:rsidP="00183F05">
      <w:pPr>
        <w:rPr>
          <w:b/>
          <w:sz w:val="28"/>
          <w:szCs w:val="28"/>
        </w:rPr>
      </w:pPr>
    </w:p>
    <w:p w14:paraId="31EC32DB" w14:textId="4D67D925" w:rsidR="005B7850" w:rsidRDefault="005B7850" w:rsidP="00183F05">
      <w:pPr>
        <w:rPr>
          <w:b/>
          <w:sz w:val="28"/>
          <w:szCs w:val="28"/>
        </w:rPr>
      </w:pPr>
    </w:p>
    <w:p w14:paraId="24023543" w14:textId="03C2167F" w:rsidR="005B7850" w:rsidRDefault="005B7850" w:rsidP="00183F05">
      <w:pPr>
        <w:rPr>
          <w:b/>
          <w:sz w:val="28"/>
          <w:szCs w:val="28"/>
        </w:rPr>
      </w:pPr>
    </w:p>
    <w:p w14:paraId="5C807DC1" w14:textId="77777777" w:rsidR="005B7850" w:rsidRDefault="005B7850" w:rsidP="00183F05">
      <w:pPr>
        <w:rPr>
          <w:b/>
          <w:sz w:val="28"/>
          <w:szCs w:val="28"/>
        </w:rPr>
      </w:pPr>
    </w:p>
    <w:p w14:paraId="10689A75" w14:textId="3BC6FF1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5B7850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B7850">
        <w:rPr>
          <w:b/>
          <w:sz w:val="28"/>
          <w:szCs w:val="28"/>
        </w:rPr>
        <w:t>166,05</w:t>
      </w:r>
      <w:r w:rsidR="00B76801">
        <w:rPr>
          <w:b/>
          <w:sz w:val="28"/>
          <w:szCs w:val="28"/>
        </w:rPr>
        <w:t>)</w:t>
      </w:r>
    </w:p>
    <w:p w14:paraId="17FA45E3" w14:textId="6E4C797E" w:rsidR="00F64C69" w:rsidRPr="006D26E2" w:rsidRDefault="005B7850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DDC0CD" wp14:editId="76723BD8">
            <wp:extent cx="5612130" cy="2539365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176EC4D5" w:rsidR="006D0BCC" w:rsidRDefault="006D0BCC" w:rsidP="00A24D8E">
      <w:pPr>
        <w:pStyle w:val="Sinespaciado"/>
        <w:rPr>
          <w:b/>
          <w:sz w:val="28"/>
          <w:szCs w:val="28"/>
        </w:rPr>
      </w:pPr>
    </w:p>
    <w:p w14:paraId="0F81E07F" w14:textId="0C60ADA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3F28ECC" w14:textId="7777777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64772699" w14:textId="4A10BAF6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285DC0A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FD7E22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FD7E22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D7E22">
        <w:rPr>
          <w:b/>
          <w:sz w:val="28"/>
          <w:szCs w:val="28"/>
        </w:rPr>
        <w:t>95.30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BF73BFE" w:rsidR="00324694" w:rsidRPr="00533773" w:rsidRDefault="00627D5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C52D47" wp14:editId="49C70917">
            <wp:extent cx="5612130" cy="2539365"/>
            <wp:effectExtent l="0" t="0" r="7620" b="0"/>
            <wp:docPr id="14" name="Imagen 1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5C99F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D29A5B4" w14:textId="73B48AAC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038E816" w14:textId="77777777" w:rsidR="00627D53" w:rsidRDefault="00627D53" w:rsidP="002C40B7">
      <w:pPr>
        <w:pStyle w:val="Sinespaciado"/>
        <w:rPr>
          <w:b/>
          <w:sz w:val="28"/>
          <w:szCs w:val="28"/>
        </w:rPr>
      </w:pPr>
    </w:p>
    <w:p w14:paraId="0AFF46B2" w14:textId="7E47D268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3A9CDC73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627D53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627D53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627D53">
        <w:rPr>
          <w:b/>
          <w:sz w:val="28"/>
          <w:szCs w:val="28"/>
        </w:rPr>
        <w:t>40,45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53D0E30E" w:rsidR="00A11C37" w:rsidRDefault="00627D53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A37338" wp14:editId="7B07038A">
            <wp:extent cx="5612130" cy="2539365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33CA0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B7850"/>
    <w:rsid w:val="005C002A"/>
    <w:rsid w:val="005C24FC"/>
    <w:rsid w:val="005C2FEE"/>
    <w:rsid w:val="005C5090"/>
    <w:rsid w:val="005E06A5"/>
    <w:rsid w:val="005E22BB"/>
    <w:rsid w:val="005E6BB0"/>
    <w:rsid w:val="005F6E08"/>
    <w:rsid w:val="006113A5"/>
    <w:rsid w:val="00614CBA"/>
    <w:rsid w:val="00616D6F"/>
    <w:rsid w:val="00627D53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08A5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47CE4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D7E22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22D9-8213-438C-A1FC-810224FA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6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349</cp:revision>
  <cp:lastPrinted>2018-12-15T22:42:00Z</cp:lastPrinted>
  <dcterms:created xsi:type="dcterms:W3CDTF">2016-08-27T19:52:00Z</dcterms:created>
  <dcterms:modified xsi:type="dcterms:W3CDTF">2019-09-08T14:20:00Z</dcterms:modified>
</cp:coreProperties>
</file>