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7BC7CC84" w:rsidR="00C9323D" w:rsidRDefault="00DD4687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A7FBC9" wp14:editId="46BFECBF">
            <wp:extent cx="5815921" cy="182084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6319" cy="182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E368" w14:textId="77777777" w:rsidR="0074672A" w:rsidRDefault="0074672A" w:rsidP="001B00AF">
      <w:pPr>
        <w:pStyle w:val="Sinespaciado"/>
        <w:jc w:val="center"/>
        <w:rPr>
          <w:b/>
          <w:sz w:val="28"/>
          <w:szCs w:val="28"/>
        </w:rPr>
      </w:pPr>
    </w:p>
    <w:p w14:paraId="3C41619F" w14:textId="40996CBD" w:rsidR="006B65F7" w:rsidRDefault="0074672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Muy negtiva semana para el sector FINANCIALS.</w:t>
      </w:r>
    </w:p>
    <w:p w14:paraId="58ED75C3" w14:textId="3BC0D908" w:rsidR="0074672A" w:rsidRPr="006B65F7" w:rsidRDefault="0074672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BMA, GGAL, BBAR y SUPV se encuentran en zona de contención de la corrección bajista por lo que se recomienda vigilar caídas semanales por debajo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de los cierre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del viernes 19 de julio ya que habilitarían señales de venta.</w:t>
      </w:r>
    </w:p>
    <w:p w14:paraId="334AE7D4" w14:textId="033D5535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74672A">
        <w:rPr>
          <w:rFonts w:ascii="Trebuchet MS" w:eastAsia="Times New Roman" w:hAnsi="Trebuchet MS" w:cs="Times New Roman"/>
          <w:sz w:val="24"/>
          <w:szCs w:val="24"/>
        </w:rPr>
        <w:t>279,00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672A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74672A">
        <w:rPr>
          <w:rFonts w:ascii="Trebuchet MS" w:eastAsia="Times New Roman" w:hAnsi="Trebuchet MS" w:cs="Times New Roman"/>
          <w:sz w:val="24"/>
          <w:szCs w:val="24"/>
        </w:rPr>
        <w:t>-8.80%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74672A">
        <w:rPr>
          <w:rFonts w:ascii="Trebuchet MS" w:eastAsia="Times New Roman" w:hAnsi="Trebuchet MS" w:cs="Times New Roman"/>
          <w:sz w:val="24"/>
          <w:szCs w:val="24"/>
        </w:rPr>
        <w:t>65.82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672A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4672A">
        <w:rPr>
          <w:rFonts w:ascii="Trebuchet MS" w:eastAsia="Times New Roman" w:hAnsi="Trebuchet MS" w:cs="Times New Roman"/>
          <w:sz w:val="24"/>
          <w:szCs w:val="24"/>
        </w:rPr>
        <w:t>-10.20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7052D4BE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74672A">
        <w:rPr>
          <w:rFonts w:ascii="Trebuchet MS" w:eastAsia="Times New Roman" w:hAnsi="Trebuchet MS" w:cs="Times New Roman"/>
          <w:sz w:val="24"/>
          <w:szCs w:val="24"/>
        </w:rPr>
        <w:t>148,43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672A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672A">
        <w:rPr>
          <w:rFonts w:ascii="Trebuchet MS" w:eastAsia="Times New Roman" w:hAnsi="Trebuchet MS" w:cs="Times New Roman"/>
          <w:sz w:val="24"/>
          <w:szCs w:val="24"/>
        </w:rPr>
        <w:t>-8.73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74672A">
        <w:rPr>
          <w:rFonts w:ascii="Trebuchet MS" w:eastAsia="Times New Roman" w:hAnsi="Trebuchet MS" w:cs="Times New Roman"/>
          <w:sz w:val="24"/>
          <w:szCs w:val="24"/>
        </w:rPr>
        <w:t>34.90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672A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4672A">
        <w:rPr>
          <w:rFonts w:ascii="Trebuchet MS" w:eastAsia="Times New Roman" w:hAnsi="Trebuchet MS" w:cs="Times New Roman"/>
          <w:sz w:val="24"/>
          <w:szCs w:val="24"/>
        </w:rPr>
        <w:t>-7.82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Start w:id="6" w:name="_GoBack"/>
      <w:bookmarkEnd w:id="0"/>
      <w:bookmarkEnd w:id="6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1FBC20B3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74672A">
        <w:rPr>
          <w:rFonts w:ascii="Trebuchet MS" w:eastAsia="Times New Roman" w:hAnsi="Trebuchet MS" w:cs="Times New Roman"/>
          <w:sz w:val="24"/>
          <w:szCs w:val="24"/>
        </w:rPr>
        <w:t>64,40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-</w:t>
      </w:r>
      <w:r w:rsidR="0074672A">
        <w:rPr>
          <w:rFonts w:ascii="Trebuchet MS" w:eastAsia="Times New Roman" w:hAnsi="Trebuchet MS" w:cs="Times New Roman"/>
          <w:sz w:val="24"/>
          <w:szCs w:val="24"/>
        </w:rPr>
        <w:t>7.00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74672A">
        <w:rPr>
          <w:rFonts w:ascii="Trebuchet MS" w:eastAsia="Times New Roman" w:hAnsi="Trebuchet MS" w:cs="Times New Roman"/>
          <w:sz w:val="24"/>
          <w:szCs w:val="24"/>
        </w:rPr>
        <w:t>7.59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672A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74672A">
        <w:rPr>
          <w:rFonts w:ascii="Trebuchet MS" w:eastAsia="Times New Roman" w:hAnsi="Trebuchet MS" w:cs="Times New Roman"/>
          <w:sz w:val="24"/>
          <w:szCs w:val="24"/>
        </w:rPr>
        <w:t>-9.10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5965A83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74672A">
        <w:rPr>
          <w:rFonts w:ascii="Trebuchet MS" w:eastAsia="Times New Roman" w:hAnsi="Trebuchet MS" w:cs="Times New Roman"/>
          <w:sz w:val="24"/>
          <w:szCs w:val="24"/>
        </w:rPr>
        <w:t>7,57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634EE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34EE">
        <w:rPr>
          <w:rFonts w:ascii="Trebuchet MS" w:eastAsia="Times New Roman" w:hAnsi="Trebuchet MS" w:cs="Times New Roman"/>
          <w:sz w:val="24"/>
          <w:szCs w:val="24"/>
        </w:rPr>
        <w:t>-</w:t>
      </w:r>
      <w:r w:rsidR="0074672A">
        <w:rPr>
          <w:rFonts w:ascii="Trebuchet MS" w:eastAsia="Times New Roman" w:hAnsi="Trebuchet MS" w:cs="Times New Roman"/>
          <w:sz w:val="24"/>
          <w:szCs w:val="24"/>
        </w:rPr>
        <w:t>10.63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75E4922F" w14:textId="415A4F1A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6B65F7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cierra en $ </w:t>
      </w:r>
      <w:r w:rsidR="0074672A">
        <w:rPr>
          <w:rFonts w:ascii="Trebuchet MS" w:eastAsia="Times New Roman" w:hAnsi="Trebuchet MS" w:cs="Times New Roman"/>
          <w:sz w:val="24"/>
          <w:szCs w:val="24"/>
        </w:rPr>
        <w:t>279.00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76F71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076F71">
        <w:rPr>
          <w:rFonts w:ascii="Trebuchet MS" w:eastAsia="Times New Roman" w:hAnsi="Trebuchet MS" w:cs="Times New Roman"/>
          <w:sz w:val="24"/>
          <w:szCs w:val="24"/>
        </w:rPr>
        <w:t>-</w:t>
      </w:r>
      <w:r w:rsidR="0074672A">
        <w:rPr>
          <w:rFonts w:ascii="Trebuchet MS" w:eastAsia="Times New Roman" w:hAnsi="Trebuchet MS" w:cs="Times New Roman"/>
          <w:sz w:val="24"/>
          <w:szCs w:val="24"/>
        </w:rPr>
        <w:t>8.81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5"/>
    <w:p w14:paraId="20815F17" w14:textId="38820A00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FC67CBC" w14:textId="77A9D66E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9944255" w14:textId="57C180D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5784FEF" w14:textId="639F548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27A6434" w14:textId="5C6322B0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236A742" w14:textId="65BB6957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1C50AB1" w14:textId="24DFD0B9" w:rsid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95701C7" w14:textId="77777777" w:rsidR="0087104F" w:rsidRP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39DBB778" w:rsidR="00324694" w:rsidRDefault="00DD4687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1A5262" wp14:editId="4288770C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7937" w14:textId="25F879CA" w:rsidR="00183F05" w:rsidRDefault="00183F05" w:rsidP="00C9323D">
      <w:pPr>
        <w:pStyle w:val="Sinespaciado"/>
        <w:rPr>
          <w:b/>
          <w:sz w:val="28"/>
          <w:szCs w:val="28"/>
        </w:rPr>
      </w:pPr>
    </w:p>
    <w:p w14:paraId="48650430" w14:textId="2621568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80137D5" w14:textId="11C7C8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86227CA" w14:textId="289D50D1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6323300" w14:textId="3EDB4F0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7E72C88E" w14:textId="1484DEB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60879E" w14:textId="3A3F854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1E8B635" w14:textId="47A2D8AF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D5F8BB6" w14:textId="657FB2A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EF5ECA9" w14:textId="6B85057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93023B6" w14:textId="50F9BF9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838C959" w14:textId="5591109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936E9C5" w14:textId="0AB2EDC8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D58C283" w14:textId="212ADF8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4CEF466" w14:textId="1282AE2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A607B8B" w14:textId="227047C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7DA329" w14:textId="16E932E4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B5203E3" w14:textId="646BD1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7564092" w14:textId="62F7D92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952D59B" w14:textId="59D981B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852EEC1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2DD5A616" w14:textId="785170D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7628939" w14:textId="4A3734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2EB1E64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F771720" w14:textId="57ADB164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87104F">
        <w:rPr>
          <w:b/>
          <w:sz w:val="28"/>
          <w:szCs w:val="28"/>
        </w:rPr>
        <w:t>1</w:t>
      </w:r>
      <w:r w:rsidR="00DD4687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/0</w:t>
      </w:r>
      <w:r w:rsidR="00C9323D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DD4687">
        <w:rPr>
          <w:b/>
          <w:sz w:val="28"/>
          <w:szCs w:val="28"/>
        </w:rPr>
        <w:t>148,45</w:t>
      </w:r>
      <w:r w:rsidR="00D80F47">
        <w:rPr>
          <w:b/>
          <w:sz w:val="28"/>
          <w:szCs w:val="28"/>
        </w:rPr>
        <w:t>)</w:t>
      </w:r>
    </w:p>
    <w:p w14:paraId="2576308C" w14:textId="07F37155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0" type="#_x0000_t202" style="position:absolute;left:0;text-align:left;margin-left:200.1pt;margin-top:221.15pt;width:246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B4o8kM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4687">
        <w:rPr>
          <w:noProof/>
          <w:lang w:eastAsia="es-AR"/>
        </w:rPr>
        <w:drawing>
          <wp:inline distT="0" distB="0" distL="0" distR="0" wp14:anchorId="214F9004" wp14:editId="5DE61C97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29C5" w14:textId="0D30514D" w:rsidR="0087104F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1" type="#_x0000_t202" style="position:absolute;margin-left:-56.85pt;margin-top:11.95pt;width:249pt;height:17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A13F540" w14:textId="5BB0155C" w:rsidR="0087104F" w:rsidRDefault="0087104F" w:rsidP="00183F05">
      <w:pPr>
        <w:rPr>
          <w:b/>
          <w:sz w:val="28"/>
          <w:szCs w:val="28"/>
        </w:rPr>
      </w:pPr>
    </w:p>
    <w:p w14:paraId="10689A75" w14:textId="4D7192C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87104F">
        <w:rPr>
          <w:b/>
          <w:sz w:val="28"/>
          <w:szCs w:val="28"/>
        </w:rPr>
        <w:t>1</w:t>
      </w:r>
      <w:r w:rsidR="00DD4687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DD4687">
        <w:rPr>
          <w:b/>
          <w:sz w:val="28"/>
          <w:szCs w:val="28"/>
        </w:rPr>
        <w:t>279,00</w:t>
      </w:r>
      <w:r w:rsidR="008D417C">
        <w:rPr>
          <w:b/>
          <w:sz w:val="28"/>
          <w:szCs w:val="28"/>
        </w:rPr>
        <w:t>)</w:t>
      </w:r>
    </w:p>
    <w:p w14:paraId="17FA45E3" w14:textId="15B9E29D" w:rsidR="00F64C69" w:rsidRPr="006D26E2" w:rsidRDefault="00DD4687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7374EBF" wp14:editId="2BB5ED39">
            <wp:extent cx="5612130" cy="24828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58E84D28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11778A">
        <w:rPr>
          <w:b/>
          <w:sz w:val="28"/>
          <w:szCs w:val="28"/>
        </w:rPr>
        <w:t>1</w:t>
      </w:r>
      <w:r w:rsidR="00DD4687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D4687">
        <w:rPr>
          <w:b/>
          <w:sz w:val="28"/>
          <w:szCs w:val="28"/>
        </w:rPr>
        <w:t>158,40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4436FEB" w:rsidR="00324694" w:rsidRPr="00533773" w:rsidRDefault="00DD468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2939F3" wp14:editId="36E4E917">
            <wp:extent cx="5612130" cy="2482850"/>
            <wp:effectExtent l="0" t="0" r="7620" b="0"/>
            <wp:docPr id="21" name="Imagen 2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lastRenderedPageBreak/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32F5C8BE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11778A">
        <w:rPr>
          <w:b/>
          <w:sz w:val="28"/>
          <w:szCs w:val="28"/>
        </w:rPr>
        <w:t>1</w:t>
      </w:r>
      <w:r w:rsidR="00DD4687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B61ED5">
        <w:rPr>
          <w:b/>
          <w:sz w:val="28"/>
          <w:szCs w:val="28"/>
        </w:rPr>
        <w:t>64,40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640F6125" w:rsidR="00A11C37" w:rsidRDefault="00B61ED5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0EBFA7" wp14:editId="1EDC57EB">
            <wp:extent cx="5612130" cy="2482850"/>
            <wp:effectExtent l="0" t="0" r="7620" b="0"/>
            <wp:docPr id="22" name="Imagen 2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UP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0FC944F8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11778A">
        <w:rPr>
          <w:b/>
          <w:sz w:val="28"/>
          <w:szCs w:val="28"/>
        </w:rPr>
        <w:t>1</w:t>
      </w:r>
      <w:r w:rsidR="00B61ED5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11778A">
        <w:rPr>
          <w:b/>
          <w:sz w:val="28"/>
          <w:szCs w:val="28"/>
        </w:rPr>
        <w:t>3</w:t>
      </w:r>
      <w:r w:rsidR="00B61ED5">
        <w:rPr>
          <w:b/>
          <w:sz w:val="28"/>
          <w:szCs w:val="28"/>
        </w:rPr>
        <w:t>20</w:t>
      </w:r>
      <w:r w:rsidR="0011778A">
        <w:rPr>
          <w:b/>
          <w:sz w:val="28"/>
          <w:szCs w:val="28"/>
        </w:rPr>
        <w:t>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71534609" w:rsidR="00324694" w:rsidRDefault="00841A64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B2B531" wp14:editId="57D6F048">
            <wp:extent cx="5612130" cy="2482850"/>
            <wp:effectExtent l="0" t="0" r="7620" b="0"/>
            <wp:docPr id="23" name="Imagen 2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YM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0DF05D6" w:rsidR="00B66530" w:rsidRDefault="00841A6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841A64">
        <w:rPr>
          <w:sz w:val="24"/>
          <w:szCs w:val="24"/>
        </w:rPr>
        <w:t>Señal</w:t>
      </w:r>
      <w:r w:rsidR="00B66530" w:rsidRPr="00841A64">
        <w:rPr>
          <w:sz w:val="24"/>
          <w:szCs w:val="24"/>
        </w:rPr>
        <w:t xml:space="preserve"> compra el 07/06 en $ 290.00.</w:t>
      </w:r>
    </w:p>
    <w:p w14:paraId="06EF8DFB" w14:textId="7395B93E" w:rsidR="00841A64" w:rsidRPr="00841A64" w:rsidRDefault="00841A64" w:rsidP="00063A33">
      <w:pPr>
        <w:pStyle w:val="Sinespaciado"/>
        <w:tabs>
          <w:tab w:val="left" w:pos="6246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841A64">
        <w:rPr>
          <w:b/>
          <w:bCs/>
          <w:i/>
          <w:iCs/>
          <w:sz w:val="24"/>
          <w:szCs w:val="24"/>
          <w:u w:val="single"/>
        </w:rPr>
        <w:t>Señal de venta el 15/07 en $ 345.00.</w:t>
      </w:r>
    </w:p>
    <w:p w14:paraId="65B9FB94" w14:textId="51F07C6E" w:rsidR="008C550E" w:rsidRDefault="008C550E" w:rsidP="00680E74">
      <w:pPr>
        <w:pStyle w:val="Ttulo2"/>
      </w:pPr>
    </w:p>
    <w:p w14:paraId="11E25A03" w14:textId="33A3D498" w:rsidR="00841A64" w:rsidRDefault="00841A64" w:rsidP="00841A64"/>
    <w:p w14:paraId="2F1FAB34" w14:textId="6CF7B784" w:rsidR="00841A64" w:rsidRDefault="00841A64" w:rsidP="00841A64"/>
    <w:p w14:paraId="764823AF" w14:textId="488DDD98" w:rsidR="00841A64" w:rsidRDefault="00841A64" w:rsidP="00841A64"/>
    <w:p w14:paraId="057AF527" w14:textId="591B7FFB" w:rsidR="00841A64" w:rsidRDefault="00841A64" w:rsidP="00841A64"/>
    <w:p w14:paraId="0F099D79" w14:textId="7EEAE3E6" w:rsidR="00841A64" w:rsidRDefault="00841A64" w:rsidP="00841A64"/>
    <w:p w14:paraId="1435F08F" w14:textId="745A571E" w:rsidR="00841A64" w:rsidRDefault="00841A64" w:rsidP="00841A64"/>
    <w:p w14:paraId="48CD0A71" w14:textId="7D16644B" w:rsidR="00841A64" w:rsidRDefault="00841A64" w:rsidP="00841A64"/>
    <w:p w14:paraId="5F1289E1" w14:textId="77777777" w:rsidR="00841A64" w:rsidRPr="00841A64" w:rsidRDefault="00841A64" w:rsidP="00841A64"/>
    <w:p w14:paraId="2AF548BD" w14:textId="5B6564E0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lastRenderedPageBreak/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11778A">
        <w:rPr>
          <w:b/>
          <w:sz w:val="28"/>
          <w:szCs w:val="28"/>
        </w:rPr>
        <w:t>1</w:t>
      </w:r>
      <w:r w:rsidR="00841A64">
        <w:rPr>
          <w:b/>
          <w:sz w:val="28"/>
          <w:szCs w:val="28"/>
        </w:rPr>
        <w:t>9</w:t>
      </w:r>
      <w:r w:rsidR="00F57872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41A64">
        <w:rPr>
          <w:b/>
          <w:sz w:val="28"/>
          <w:szCs w:val="28"/>
        </w:rPr>
        <w:t>7,57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1A34BC48" w:rsidR="00F21BC6" w:rsidRDefault="00841A6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27D924" wp14:editId="3D1B908F">
            <wp:extent cx="5612130" cy="2482850"/>
            <wp:effectExtent l="0" t="0" r="7620" b="0"/>
            <wp:docPr id="24" name="Imagen 2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va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65858B6C" w:rsidR="00251757" w:rsidRPr="00841A64" w:rsidRDefault="0025175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841A64">
        <w:rPr>
          <w:bCs/>
          <w:iCs/>
          <w:sz w:val="24"/>
          <w:szCs w:val="24"/>
        </w:rPr>
        <w:t>Señal de compra el 03/06 en $ 6.10.</w:t>
      </w:r>
    </w:p>
    <w:p w14:paraId="4F42A765" w14:textId="1711DBA4" w:rsidR="00841A64" w:rsidRPr="004B41A8" w:rsidRDefault="00841A6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17/07 en $ 8,00.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72A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1A64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1ED5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4687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0041-6AAD-4BD8-928F-25CB5942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7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341</cp:revision>
  <cp:lastPrinted>2018-12-15T22:42:00Z</cp:lastPrinted>
  <dcterms:created xsi:type="dcterms:W3CDTF">2016-08-27T19:52:00Z</dcterms:created>
  <dcterms:modified xsi:type="dcterms:W3CDTF">2019-07-20T22:02:00Z</dcterms:modified>
</cp:coreProperties>
</file>