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571B848" w14:textId="77777777" w:rsidR="00A86EC3" w:rsidRDefault="00733DA5" w:rsidP="00561C3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06B78DAF" w14:textId="77777777" w:rsidR="00613550" w:rsidRDefault="00613550" w:rsidP="00FC2B6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C997942" w14:textId="77777777" w:rsidR="007F0460" w:rsidRPr="007F0460" w:rsidRDefault="007F0460" w:rsidP="007F046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7227905"/>
      <w:bookmarkStart w:id="1" w:name="_Hlk516390276"/>
      <w:r w:rsidRPr="007F0460">
        <w:rPr>
          <w:rFonts w:ascii="Trebuchet MS" w:eastAsia="Times New Roman" w:hAnsi="Trebuchet MS" w:cs="Times New Roman"/>
          <w:sz w:val="24"/>
          <w:szCs w:val="24"/>
        </w:rPr>
        <w:t>Semana con dispar desempeño de las acciones del sector.</w:t>
      </w:r>
    </w:p>
    <w:p w14:paraId="26CDD429" w14:textId="77777777" w:rsidR="007F0460" w:rsidRPr="007F0460" w:rsidRDefault="007F0460" w:rsidP="007F046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F0460">
        <w:rPr>
          <w:rFonts w:ascii="Trebuchet MS" w:eastAsia="Times New Roman" w:hAnsi="Trebuchet MS" w:cs="Times New Roman"/>
          <w:sz w:val="24"/>
          <w:szCs w:val="24"/>
        </w:rPr>
        <w:t>ALUA cierra en $ 15,45 subiendo el 4.39% respecto de la semana anterior.</w:t>
      </w:r>
    </w:p>
    <w:p w14:paraId="4150F40C" w14:textId="77777777" w:rsidR="007F0460" w:rsidRPr="007F0460" w:rsidRDefault="007F0460" w:rsidP="007F046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F0460">
        <w:rPr>
          <w:rFonts w:ascii="Trebuchet MS" w:eastAsia="Times New Roman" w:hAnsi="Trebuchet MS" w:cs="Times New Roman"/>
          <w:sz w:val="24"/>
          <w:szCs w:val="24"/>
        </w:rPr>
        <w:t>AGRO sube el 6.44% respecto de cinco ruedas atrás y cotizando en $ 12,40.</w:t>
      </w:r>
    </w:p>
    <w:p w14:paraId="59AF5151" w14:textId="77777777" w:rsidR="007F0460" w:rsidRPr="007F0460" w:rsidRDefault="007F0460" w:rsidP="007F046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F0460">
        <w:rPr>
          <w:rFonts w:ascii="Trebuchet MS" w:eastAsia="Times New Roman" w:hAnsi="Trebuchet MS" w:cs="Times New Roman"/>
          <w:sz w:val="24"/>
          <w:szCs w:val="24"/>
        </w:rPr>
        <w:t>ERAR-TXAR cotiza en $ 11,65 con baja de -8.63%</w:t>
      </w:r>
    </w:p>
    <w:p w14:paraId="35CF6BEA" w14:textId="77777777" w:rsidR="007F0460" w:rsidRPr="007F0460" w:rsidRDefault="007F0460" w:rsidP="007F046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F0460">
        <w:rPr>
          <w:rFonts w:ascii="Trebuchet MS" w:eastAsia="Times New Roman" w:hAnsi="Trebuchet MS" w:cs="Times New Roman"/>
          <w:sz w:val="24"/>
          <w:szCs w:val="24"/>
        </w:rPr>
        <w:t xml:space="preserve">El oro cierra positivo en </w:t>
      </w:r>
      <w:proofErr w:type="spellStart"/>
      <w:r w:rsidRPr="007F0460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F0460">
        <w:rPr>
          <w:rFonts w:ascii="Trebuchet MS" w:eastAsia="Times New Roman" w:hAnsi="Trebuchet MS" w:cs="Times New Roman"/>
          <w:sz w:val="24"/>
          <w:szCs w:val="24"/>
        </w:rPr>
        <w:t xml:space="preserve"> 1.288,60 la onza troy (1 oz troy = 31.10 gramos) subiendo el 0.86% respecto del cierre semanal anterior.</w:t>
      </w:r>
    </w:p>
    <w:p w14:paraId="716BC187" w14:textId="77777777" w:rsidR="007F0460" w:rsidRPr="007F0460" w:rsidRDefault="007F0460" w:rsidP="007F046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F0460">
        <w:rPr>
          <w:rFonts w:ascii="Trebuchet MS" w:eastAsia="Times New Roman" w:hAnsi="Trebuchet MS" w:cs="Times New Roman"/>
          <w:sz w:val="24"/>
          <w:szCs w:val="24"/>
        </w:rPr>
        <w:t>VALE cierra positiva en el mercado local y negativa en N.Y.</w:t>
      </w:r>
    </w:p>
    <w:p w14:paraId="4DEC49DC" w14:textId="77777777" w:rsidR="007F0460" w:rsidRPr="007F0460" w:rsidRDefault="007F0460" w:rsidP="007F0460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F0460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7F0460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7F0460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$ 297,00 arriba el 6.45% y en N.Y. cierra en </w:t>
      </w:r>
      <w:proofErr w:type="spellStart"/>
      <w:r w:rsidRPr="007F0460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F0460">
        <w:rPr>
          <w:rFonts w:ascii="Trebuchet MS" w:eastAsia="Times New Roman" w:hAnsi="Trebuchet MS" w:cs="Times New Roman"/>
          <w:sz w:val="24"/>
          <w:szCs w:val="24"/>
        </w:rPr>
        <w:t xml:space="preserve"> 12.82 con baja de -3.86%. </w:t>
      </w:r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0"/>
    <w:p w14:paraId="07FB46D7" w14:textId="3DA71056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2A8A02" w14:textId="73FD559A" w:rsidR="005B7E8F" w:rsidRDefault="005B7E8F" w:rsidP="00451DD4">
      <w:pPr>
        <w:pStyle w:val="Sinespaciado"/>
        <w:jc w:val="center"/>
        <w:rPr>
          <w:b/>
          <w:sz w:val="28"/>
          <w:szCs w:val="28"/>
        </w:rPr>
      </w:pPr>
    </w:p>
    <w:p w14:paraId="270C3244" w14:textId="709E1505" w:rsidR="0049262A" w:rsidRDefault="00191F21" w:rsidP="005B7E8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B9947D7" wp14:editId="06A7791A">
            <wp:extent cx="6284423" cy="1745673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8558" cy="174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130A6" w14:textId="77777777" w:rsidR="00B25416" w:rsidRDefault="00B25416" w:rsidP="008C0703">
      <w:pPr>
        <w:pStyle w:val="Sinespaciado"/>
        <w:rPr>
          <w:b/>
          <w:sz w:val="28"/>
          <w:szCs w:val="28"/>
        </w:rPr>
      </w:pPr>
    </w:p>
    <w:p w14:paraId="54E410E4" w14:textId="4BD651CA"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191F21">
        <w:rPr>
          <w:b/>
          <w:sz w:val="28"/>
          <w:szCs w:val="28"/>
        </w:rPr>
        <w:t>26</w:t>
      </w:r>
      <w:r w:rsidR="00D733DE">
        <w:rPr>
          <w:b/>
          <w:sz w:val="28"/>
          <w:szCs w:val="28"/>
        </w:rPr>
        <w:t>/0</w:t>
      </w:r>
      <w:r w:rsidR="0042755F">
        <w:rPr>
          <w:b/>
          <w:sz w:val="28"/>
          <w:szCs w:val="28"/>
        </w:rPr>
        <w:t>4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191F21">
        <w:rPr>
          <w:b/>
          <w:sz w:val="28"/>
          <w:szCs w:val="28"/>
        </w:rPr>
        <w:t>15,45</w:t>
      </w:r>
      <w:r w:rsidR="008A2651">
        <w:rPr>
          <w:b/>
          <w:sz w:val="28"/>
          <w:szCs w:val="28"/>
        </w:rPr>
        <w:t>)</w:t>
      </w:r>
    </w:p>
    <w:p w14:paraId="4C68EAB2" w14:textId="7BECB2CF" w:rsidR="0049262A" w:rsidRDefault="00191F21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949E9E" wp14:editId="4D39D056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8FC5" w14:textId="77777777"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4ABF8B" wp14:editId="53A32138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3E467F" wp14:editId="54235838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21A84859" w:rsidR="00D61E3A" w:rsidRPr="00D61E3A" w:rsidRDefault="00D61E3A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28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/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2 en $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18</w:t>
                            </w:r>
                            <w:r w:rsidR="00D733DE">
                              <w:rPr>
                                <w:b/>
                                <w:i/>
                                <w:u w:val="single"/>
                              </w:rPr>
                              <w:t>,00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67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21A84859" w:rsidR="00D61E3A" w:rsidRPr="00D61E3A" w:rsidRDefault="00D61E3A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61E3A">
                        <w:rPr>
                          <w:b/>
                          <w:i/>
                          <w:u w:val="single"/>
                        </w:rPr>
                        <w:t xml:space="preserve">Señal de venta el 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28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/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2 en $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18</w:t>
                      </w:r>
                      <w:r w:rsidR="00D733DE">
                        <w:rPr>
                          <w:b/>
                          <w:i/>
                          <w:u w:val="single"/>
                        </w:rPr>
                        <w:t>,00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861FD" w14:textId="16AE3510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191F21">
        <w:rPr>
          <w:b/>
          <w:sz w:val="28"/>
          <w:szCs w:val="28"/>
        </w:rPr>
        <w:t>26</w:t>
      </w:r>
      <w:r w:rsidR="0016567C">
        <w:rPr>
          <w:b/>
          <w:sz w:val="28"/>
          <w:szCs w:val="28"/>
        </w:rPr>
        <w:t>/0</w:t>
      </w:r>
      <w:r w:rsidR="0042755F">
        <w:rPr>
          <w:b/>
          <w:sz w:val="28"/>
          <w:szCs w:val="28"/>
        </w:rPr>
        <w:t>4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191F21">
        <w:rPr>
          <w:b/>
          <w:sz w:val="28"/>
          <w:szCs w:val="28"/>
        </w:rPr>
        <w:t>11,65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50F416A1" w14:textId="0004F3EA" w:rsidR="00376DDA" w:rsidRPr="008B4F0B" w:rsidRDefault="00191F21" w:rsidP="008B4F0B">
      <w:pPr>
        <w:pStyle w:val="Sinespaciado"/>
      </w:pPr>
      <w:r>
        <w:rPr>
          <w:noProof/>
        </w:rPr>
        <w:drawing>
          <wp:inline distT="0" distB="0" distL="0" distR="0" wp14:anchorId="590E1A3E" wp14:editId="1392D48D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4BB59A42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77777777"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77777777"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77777777" w:rsidR="008E6753" w:rsidRDefault="008E6753" w:rsidP="00F24DB4">
      <w:pPr>
        <w:pStyle w:val="Sinespaciado"/>
        <w:rPr>
          <w:sz w:val="24"/>
          <w:szCs w:val="24"/>
        </w:rPr>
      </w:pPr>
    </w:p>
    <w:p w14:paraId="1E7B87A3" w14:textId="77777777" w:rsidR="00992569" w:rsidRDefault="00992569" w:rsidP="008E6753">
      <w:pPr>
        <w:rPr>
          <w:sz w:val="24"/>
          <w:szCs w:val="24"/>
        </w:rPr>
      </w:pPr>
    </w:p>
    <w:p w14:paraId="040F318A" w14:textId="77777777" w:rsidR="00E46C74" w:rsidRDefault="00E46C74" w:rsidP="008E6753">
      <w:pPr>
        <w:rPr>
          <w:b/>
          <w:sz w:val="28"/>
          <w:szCs w:val="28"/>
        </w:rPr>
      </w:pPr>
    </w:p>
    <w:p w14:paraId="55EC2CE2" w14:textId="16732A24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191F21">
        <w:rPr>
          <w:b/>
          <w:sz w:val="28"/>
          <w:szCs w:val="28"/>
        </w:rPr>
        <w:t>26</w:t>
      </w:r>
      <w:r w:rsidR="0016567C">
        <w:rPr>
          <w:b/>
          <w:sz w:val="28"/>
          <w:szCs w:val="28"/>
        </w:rPr>
        <w:t>/0</w:t>
      </w:r>
      <w:r w:rsidR="0042755F">
        <w:rPr>
          <w:b/>
          <w:sz w:val="28"/>
          <w:szCs w:val="28"/>
        </w:rPr>
        <w:t>4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8C0703">
        <w:rPr>
          <w:b/>
          <w:sz w:val="28"/>
          <w:szCs w:val="28"/>
        </w:rPr>
        <w:t>1.</w:t>
      </w:r>
      <w:r w:rsidR="00E35FA4">
        <w:rPr>
          <w:b/>
          <w:sz w:val="28"/>
          <w:szCs w:val="28"/>
        </w:rPr>
        <w:t>2</w:t>
      </w:r>
      <w:r w:rsidR="00191F21">
        <w:rPr>
          <w:b/>
          <w:sz w:val="28"/>
          <w:szCs w:val="28"/>
        </w:rPr>
        <w:t>88</w:t>
      </w:r>
      <w:r w:rsidR="00E35FA4">
        <w:rPr>
          <w:b/>
          <w:sz w:val="28"/>
          <w:szCs w:val="28"/>
        </w:rPr>
        <w:t>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68A40B76" w:rsidR="00AE3E56" w:rsidRDefault="00191F21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589C4F" wp14:editId="556590C7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ECCFFB" w14:textId="77777777"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107D2" wp14:editId="77F6015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77777777" w:rsidR="002B5DCC" w:rsidRPr="00631D7E" w:rsidRDefault="002B5DCC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28/02 en us$ 1.315.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77777777" w:rsidR="002B5DCC" w:rsidRPr="00631D7E" w:rsidRDefault="002B5DCC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28/02 en us$ 1.315.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14:paraId="75F3C691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7777777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77777777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77777777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55C96D79" w14:textId="77777777" w:rsidR="002B5DCC" w:rsidRPr="0093119E" w:rsidRDefault="002B5DCC" w:rsidP="002B5DCC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7298E46A" w14:textId="77777777" w:rsidR="00EC1CD1" w:rsidRDefault="00EC1CD1" w:rsidP="005B7E8F">
      <w:pPr>
        <w:rPr>
          <w:b/>
          <w:sz w:val="28"/>
          <w:szCs w:val="28"/>
        </w:rPr>
      </w:pPr>
    </w:p>
    <w:p w14:paraId="6E7FBE33" w14:textId="749183E0" w:rsidR="007F1DB9" w:rsidRDefault="007F1DB9" w:rsidP="007F1DB9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191F21">
        <w:rPr>
          <w:b/>
          <w:sz w:val="28"/>
          <w:szCs w:val="28"/>
        </w:rPr>
        <w:t>26</w:t>
      </w:r>
      <w:r w:rsidR="0016567C">
        <w:rPr>
          <w:b/>
          <w:sz w:val="28"/>
          <w:szCs w:val="28"/>
        </w:rPr>
        <w:t>/0</w:t>
      </w:r>
      <w:r w:rsidR="0042755F">
        <w:rPr>
          <w:b/>
          <w:sz w:val="28"/>
          <w:szCs w:val="28"/>
        </w:rPr>
        <w:t>4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191F21">
        <w:rPr>
          <w:b/>
          <w:sz w:val="28"/>
          <w:szCs w:val="28"/>
        </w:rPr>
        <w:t>12.82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287F0A4" w:rsidR="0016567C" w:rsidRPr="0016567C" w:rsidRDefault="00191F21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6427B58B" wp14:editId="197D1526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27A72197" w:rsidR="00191F21" w:rsidRPr="008E7129" w:rsidRDefault="00191F2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23/04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7EECCE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E4F97BD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4E7D3475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34523DA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5213FEA4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2755F"/>
    <w:rsid w:val="00434914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F86"/>
    <w:rsid w:val="00713965"/>
    <w:rsid w:val="007171F0"/>
    <w:rsid w:val="00720E68"/>
    <w:rsid w:val="00721B61"/>
    <w:rsid w:val="007239CB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EA2"/>
    <w:rsid w:val="008B2792"/>
    <w:rsid w:val="008B4F0B"/>
    <w:rsid w:val="008C036B"/>
    <w:rsid w:val="008C0703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B1DE8"/>
    <w:rsid w:val="00BB459A"/>
    <w:rsid w:val="00BC35AD"/>
    <w:rsid w:val="00BC47B1"/>
    <w:rsid w:val="00BD68EF"/>
    <w:rsid w:val="00C008BC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44635"/>
    <w:rsid w:val="00F45297"/>
    <w:rsid w:val="00F46551"/>
    <w:rsid w:val="00F5432C"/>
    <w:rsid w:val="00F56445"/>
    <w:rsid w:val="00F63B09"/>
    <w:rsid w:val="00F65DBC"/>
    <w:rsid w:val="00F662B5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5D32-7219-4B8E-B7BC-95E5D85E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260</cp:revision>
  <dcterms:created xsi:type="dcterms:W3CDTF">2015-10-05T09:34:00Z</dcterms:created>
  <dcterms:modified xsi:type="dcterms:W3CDTF">2019-04-28T20:31:00Z</dcterms:modified>
</cp:coreProperties>
</file>