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AAA6739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D768B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52B2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A33B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797B247A" w:rsidR="006628E6" w:rsidRDefault="00552B28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334FF0" wp14:editId="4BF49BDD">
            <wp:extent cx="5959601" cy="1958400"/>
            <wp:effectExtent l="0" t="0" r="3175" b="381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511" cy="196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7090AC2B" w:rsidR="00145D8A" w:rsidRDefault="002D20F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2B6FD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26D2D847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35632">
        <w:rPr>
          <w:rFonts w:ascii="Trebuchet MS" w:eastAsia="Times New Roman" w:hAnsi="Trebuchet MS" w:cs="Times New Roman"/>
          <w:sz w:val="24"/>
          <w:szCs w:val="24"/>
        </w:rPr>
        <w:t>142,00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35632">
        <w:rPr>
          <w:rFonts w:ascii="Trebuchet MS" w:eastAsia="Times New Roman" w:hAnsi="Trebuchet MS" w:cs="Times New Roman"/>
          <w:sz w:val="24"/>
          <w:szCs w:val="24"/>
        </w:rPr>
        <w:t>neutra respecto del cierre semanal anterior.</w:t>
      </w:r>
    </w:p>
    <w:p w14:paraId="1B64A7EA" w14:textId="15FAA3E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394.55 </w:t>
      </w:r>
      <w:r w:rsidR="002D20F9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14.86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295C78">
        <w:rPr>
          <w:rFonts w:ascii="Trebuchet MS" w:eastAsia="Times New Roman" w:hAnsi="Trebuchet MS" w:cs="Times New Roman"/>
          <w:sz w:val="24"/>
          <w:szCs w:val="24"/>
        </w:rPr>
        <w:t>66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suba de </w:t>
      </w:r>
      <w:r w:rsidR="00295C78">
        <w:rPr>
          <w:rFonts w:ascii="Trebuchet MS" w:eastAsia="Times New Roman" w:hAnsi="Trebuchet MS" w:cs="Times New Roman"/>
          <w:sz w:val="24"/>
          <w:szCs w:val="24"/>
        </w:rPr>
        <w:t>4.06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8AEF27" w14:textId="55FF3E1E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95C78">
        <w:rPr>
          <w:rFonts w:ascii="Trebuchet MS" w:eastAsia="Times New Roman" w:hAnsi="Trebuchet MS" w:cs="Times New Roman"/>
          <w:sz w:val="24"/>
          <w:szCs w:val="24"/>
        </w:rPr>
        <w:t>223.25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295C78">
        <w:rPr>
          <w:rFonts w:ascii="Trebuchet MS" w:eastAsia="Times New Roman" w:hAnsi="Trebuchet MS" w:cs="Times New Roman"/>
          <w:sz w:val="24"/>
          <w:szCs w:val="24"/>
        </w:rPr>
        <w:t>6.44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76599915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295C78">
        <w:rPr>
          <w:rFonts w:ascii="Trebuchet MS" w:eastAsia="Times New Roman" w:hAnsi="Trebuchet MS" w:cs="Times New Roman"/>
          <w:sz w:val="24"/>
          <w:szCs w:val="24"/>
        </w:rPr>
        <w:t>160.75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aumenta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95C78">
        <w:rPr>
          <w:rFonts w:ascii="Trebuchet MS" w:eastAsia="Times New Roman" w:hAnsi="Trebuchet MS" w:cs="Times New Roman"/>
          <w:sz w:val="24"/>
          <w:szCs w:val="24"/>
        </w:rPr>
        <w:t>6.11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388DFAEF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95C78">
        <w:rPr>
          <w:rFonts w:ascii="Trebuchet MS" w:eastAsia="Times New Roman" w:hAnsi="Trebuchet MS" w:cs="Times New Roman"/>
          <w:sz w:val="24"/>
          <w:szCs w:val="24"/>
        </w:rPr>
        <w:t>760,80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95C78">
        <w:rPr>
          <w:rFonts w:ascii="Trebuchet MS" w:eastAsia="Times New Roman" w:hAnsi="Trebuchet MS" w:cs="Times New Roman"/>
          <w:sz w:val="24"/>
          <w:szCs w:val="24"/>
        </w:rPr>
        <w:t>-3.08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C54FA8E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1413">
        <w:rPr>
          <w:rFonts w:ascii="Trebuchet MS" w:eastAsia="Times New Roman" w:hAnsi="Trebuchet MS" w:cs="Times New Roman"/>
          <w:sz w:val="24"/>
          <w:szCs w:val="24"/>
        </w:rPr>
        <w:t>nega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E86FB5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</w:t>
      </w:r>
      <w:r w:rsidR="00C41413">
        <w:rPr>
          <w:rFonts w:ascii="Trebuchet MS" w:eastAsia="Times New Roman" w:hAnsi="Trebuchet MS" w:cs="Times New Roman"/>
          <w:sz w:val="24"/>
          <w:szCs w:val="24"/>
        </w:rPr>
        <w:t>951,00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1413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1413">
        <w:rPr>
          <w:rFonts w:ascii="Trebuchet MS" w:eastAsia="Times New Roman" w:hAnsi="Trebuchet MS" w:cs="Times New Roman"/>
          <w:sz w:val="24"/>
          <w:szCs w:val="24"/>
        </w:rPr>
        <w:t>-1.49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C41413">
        <w:rPr>
          <w:rFonts w:ascii="Trebuchet MS" w:eastAsia="Times New Roman" w:hAnsi="Trebuchet MS" w:cs="Times New Roman"/>
          <w:sz w:val="24"/>
          <w:szCs w:val="24"/>
        </w:rPr>
        <w:t>12.88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1413">
        <w:rPr>
          <w:rFonts w:ascii="Trebuchet MS" w:eastAsia="Times New Roman" w:hAnsi="Trebuchet MS" w:cs="Times New Roman"/>
          <w:sz w:val="24"/>
          <w:szCs w:val="24"/>
        </w:rPr>
        <w:t>baja</w:t>
      </w:r>
      <w:r w:rsidR="007A4A46">
        <w:rPr>
          <w:rFonts w:ascii="Trebuchet MS" w:eastAsia="Times New Roman" w:hAnsi="Trebuchet MS" w:cs="Times New Roman"/>
          <w:sz w:val="24"/>
          <w:szCs w:val="24"/>
        </w:rPr>
        <w:t>ndo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1413">
        <w:rPr>
          <w:rFonts w:ascii="Trebuchet MS" w:eastAsia="Times New Roman" w:hAnsi="Trebuchet MS" w:cs="Times New Roman"/>
          <w:sz w:val="24"/>
          <w:szCs w:val="24"/>
        </w:rPr>
        <w:t>-5.29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C8FB35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C7E1AB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D768B3">
        <w:rPr>
          <w:b/>
          <w:sz w:val="28"/>
          <w:szCs w:val="28"/>
        </w:rPr>
        <w:t>1</w:t>
      </w:r>
      <w:r w:rsidR="00552B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52B28">
        <w:rPr>
          <w:b/>
          <w:sz w:val="28"/>
          <w:szCs w:val="28"/>
        </w:rPr>
        <w:t>142,00</w:t>
      </w:r>
      <w:r w:rsidR="004E4B03">
        <w:rPr>
          <w:b/>
          <w:sz w:val="28"/>
          <w:szCs w:val="28"/>
        </w:rPr>
        <w:t>)</w:t>
      </w:r>
    </w:p>
    <w:p w14:paraId="5C8F6F54" w14:textId="263CCCB8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552B28">
        <w:rPr>
          <w:b/>
          <w:noProof/>
          <w:sz w:val="28"/>
          <w:szCs w:val="28"/>
        </w:rPr>
        <w:drawing>
          <wp:inline distT="0" distB="0" distL="0" distR="0" wp14:anchorId="05866492" wp14:editId="3EDDC6E3">
            <wp:extent cx="5612130" cy="2681605"/>
            <wp:effectExtent l="0" t="0" r="7620" b="444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7A9FF9F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768B3">
        <w:rPr>
          <w:b/>
          <w:sz w:val="28"/>
          <w:szCs w:val="28"/>
        </w:rPr>
        <w:t>1</w:t>
      </w:r>
      <w:r w:rsidR="00C85F59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768B3">
        <w:rPr>
          <w:b/>
          <w:sz w:val="28"/>
          <w:szCs w:val="28"/>
        </w:rPr>
        <w:t>151,50</w:t>
      </w:r>
      <w:r w:rsidR="00825E07">
        <w:rPr>
          <w:b/>
          <w:sz w:val="28"/>
          <w:szCs w:val="28"/>
        </w:rPr>
        <w:t>)</w:t>
      </w:r>
    </w:p>
    <w:p w14:paraId="52DBD0AE" w14:textId="1710413F" w:rsidR="00E36E8E" w:rsidRPr="00E274E4" w:rsidRDefault="00C85F59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5A3D3F1" wp14:editId="7357A0C8">
            <wp:extent cx="5612130" cy="2681605"/>
            <wp:effectExtent l="0" t="0" r="7620" b="4445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780E49B4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D768B3">
        <w:rPr>
          <w:b/>
          <w:sz w:val="28"/>
          <w:szCs w:val="28"/>
        </w:rPr>
        <w:t>1</w:t>
      </w:r>
      <w:r w:rsidR="00C85F59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823AA7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F3CF7">
        <w:rPr>
          <w:b/>
          <w:sz w:val="28"/>
          <w:szCs w:val="28"/>
        </w:rPr>
        <w:t>362,80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61A86E9" w:rsidR="008F4995" w:rsidRDefault="00C85F59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B6951A" wp14:editId="3687BDB8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A503B72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F3CF7">
        <w:rPr>
          <w:b/>
          <w:sz w:val="28"/>
          <w:szCs w:val="28"/>
        </w:rPr>
        <w:t>1</w:t>
      </w:r>
      <w:r w:rsidR="00C85F59">
        <w:rPr>
          <w:b/>
          <w:sz w:val="28"/>
          <w:szCs w:val="28"/>
        </w:rPr>
        <w:t>9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85F59">
        <w:rPr>
          <w:b/>
          <w:sz w:val="28"/>
          <w:szCs w:val="28"/>
        </w:rPr>
        <w:t>223,25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28E4E73" w:rsidR="003B43BE" w:rsidRDefault="004565D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646F24" wp14:editId="0EFCF1AE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08/06 en us$ 18.00.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08/06 en us$ 18.00.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AC05" w14:textId="77777777" w:rsidR="007F152E" w:rsidRDefault="007F152E" w:rsidP="00F140E2">
      <w:pPr>
        <w:spacing w:after="0" w:line="240" w:lineRule="auto"/>
      </w:pPr>
      <w:r>
        <w:separator/>
      </w:r>
    </w:p>
  </w:endnote>
  <w:endnote w:type="continuationSeparator" w:id="0">
    <w:p w14:paraId="0D9C976E" w14:textId="77777777" w:rsidR="007F152E" w:rsidRDefault="007F152E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445F" w14:textId="77777777" w:rsidR="007F152E" w:rsidRDefault="007F152E" w:rsidP="00F140E2">
      <w:pPr>
        <w:spacing w:after="0" w:line="240" w:lineRule="auto"/>
      </w:pPr>
      <w:r>
        <w:separator/>
      </w:r>
    </w:p>
  </w:footnote>
  <w:footnote w:type="continuationSeparator" w:id="0">
    <w:p w14:paraId="57F0D9CF" w14:textId="77777777" w:rsidR="007F152E" w:rsidRDefault="007F152E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16D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6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665</cp:revision>
  <dcterms:created xsi:type="dcterms:W3CDTF">2015-10-05T09:34:00Z</dcterms:created>
  <dcterms:modified xsi:type="dcterms:W3CDTF">2022-08-20T11:58:00Z</dcterms:modified>
</cp:coreProperties>
</file>