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3AE986D5" w:rsidR="000B5EFC" w:rsidRDefault="00ED0FA1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E67B03" wp14:editId="2250A6BF">
            <wp:extent cx="6090599" cy="176212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210" cy="176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7C2C7117" w:rsidR="00D05D5D" w:rsidRDefault="00F271E5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Salvo SUPV n</w:t>
      </w:r>
      <w:r w:rsidR="00293E67"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egativo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negativo </w:t>
      </w:r>
      <w:r w:rsidR="009A23BE">
        <w:rPr>
          <w:rFonts w:ascii="Arial" w:hAnsi="Arial" w:cs="Arial"/>
          <w:i/>
          <w:sz w:val="28"/>
          <w:szCs w:val="28"/>
          <w:u w:val="single"/>
          <w:lang w:val="es-AR"/>
        </w:rPr>
        <w:t>desempeños de lo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 N.Y.</w:t>
      </w:r>
    </w:p>
    <w:p w14:paraId="334AE7D4" w14:textId="12B51F5C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271E5">
        <w:rPr>
          <w:sz w:val="28"/>
          <w:szCs w:val="28"/>
          <w:lang w:val="es-AR"/>
        </w:rPr>
        <w:t>235,80</w:t>
      </w:r>
      <w:r w:rsidR="009F2EDD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</w:t>
      </w:r>
      <w:r w:rsidR="00F271E5">
        <w:rPr>
          <w:sz w:val="28"/>
          <w:szCs w:val="28"/>
          <w:lang w:val="es-AR"/>
        </w:rPr>
        <w:t>3.24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16.</w:t>
      </w:r>
      <w:r w:rsidR="00F271E5">
        <w:rPr>
          <w:sz w:val="28"/>
          <w:szCs w:val="28"/>
          <w:lang w:val="es-AR"/>
        </w:rPr>
        <w:t>46</w:t>
      </w:r>
      <w:r w:rsidR="000229D6"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-</w:t>
      </w:r>
      <w:r w:rsidR="00F271E5">
        <w:rPr>
          <w:sz w:val="28"/>
          <w:szCs w:val="28"/>
          <w:lang w:val="es-AR"/>
        </w:rPr>
        <w:t>2.20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6192F5DF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F271E5">
        <w:rPr>
          <w:sz w:val="28"/>
          <w:szCs w:val="28"/>
          <w:lang w:val="es-AR"/>
        </w:rPr>
        <w:t>128,70</w:t>
      </w:r>
      <w:r w:rsidR="00D406AC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cayendo</w:t>
      </w:r>
      <w:r w:rsidR="00867997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</w:t>
      </w:r>
      <w:r w:rsidR="00F271E5">
        <w:rPr>
          <w:sz w:val="28"/>
          <w:szCs w:val="28"/>
          <w:lang w:val="es-AR"/>
        </w:rPr>
        <w:t>1.15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8.99</w:t>
      </w:r>
      <w:r w:rsidR="009F5F78">
        <w:rPr>
          <w:sz w:val="28"/>
          <w:szCs w:val="28"/>
          <w:lang w:val="es-AR"/>
        </w:rPr>
        <w:t xml:space="preserve"> 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-0.</w:t>
      </w:r>
      <w:r w:rsidR="00F271E5">
        <w:rPr>
          <w:sz w:val="28"/>
          <w:szCs w:val="28"/>
          <w:lang w:val="es-AR"/>
        </w:rPr>
        <w:t>72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8B361B7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F271E5">
        <w:rPr>
          <w:sz w:val="28"/>
          <w:szCs w:val="28"/>
          <w:lang w:val="es-AR"/>
        </w:rPr>
        <w:t>161,25</w:t>
      </w:r>
      <w:r w:rsidRPr="001E0FF3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</w:t>
      </w:r>
      <w:r w:rsidR="00F271E5">
        <w:rPr>
          <w:sz w:val="28"/>
          <w:szCs w:val="28"/>
          <w:lang w:val="es-AR"/>
        </w:rPr>
        <w:t>4.30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</w:t>
      </w:r>
      <w:r w:rsidR="00F271E5">
        <w:rPr>
          <w:sz w:val="28"/>
          <w:szCs w:val="28"/>
          <w:lang w:val="es-AR"/>
        </w:rPr>
        <w:t>29 nega</w:t>
      </w:r>
      <w:r w:rsidR="00416990">
        <w:rPr>
          <w:sz w:val="28"/>
          <w:szCs w:val="28"/>
          <w:lang w:val="es-AR"/>
        </w:rPr>
        <w:t>tiv</w:t>
      </w:r>
      <w:r w:rsidR="00187802">
        <w:rPr>
          <w:sz w:val="28"/>
          <w:szCs w:val="28"/>
          <w:lang w:val="es-AR"/>
        </w:rPr>
        <w:t>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-7.06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7F735BC9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F271E5">
        <w:rPr>
          <w:sz w:val="28"/>
          <w:szCs w:val="28"/>
          <w:lang w:val="es-AR"/>
        </w:rPr>
        <w:t>61,05</w:t>
      </w:r>
      <w:r w:rsidR="00416990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con</w:t>
      </w:r>
      <w:r w:rsidR="00F271E5">
        <w:rPr>
          <w:sz w:val="28"/>
          <w:szCs w:val="28"/>
          <w:lang w:val="es-AR"/>
        </w:rPr>
        <w:t xml:space="preserve"> suba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F271E5">
        <w:rPr>
          <w:sz w:val="28"/>
          <w:szCs w:val="28"/>
          <w:lang w:val="es-AR"/>
        </w:rPr>
        <w:t>4.18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2.</w:t>
      </w:r>
      <w:r w:rsidR="00F271E5">
        <w:rPr>
          <w:sz w:val="28"/>
          <w:szCs w:val="28"/>
          <w:lang w:val="es-AR"/>
        </w:rPr>
        <w:t>04</w:t>
      </w:r>
      <w:r w:rsidR="00C116B0" w:rsidRPr="001E0FF3">
        <w:rPr>
          <w:sz w:val="28"/>
          <w:szCs w:val="28"/>
          <w:lang w:val="es-AR"/>
        </w:rPr>
        <w:t xml:space="preserve"> </w:t>
      </w:r>
      <w:r w:rsidR="00B2611E">
        <w:rPr>
          <w:sz w:val="28"/>
          <w:szCs w:val="28"/>
          <w:lang w:val="es-AR"/>
        </w:rPr>
        <w:t xml:space="preserve">con </w:t>
      </w:r>
      <w:r w:rsidR="00F271E5">
        <w:rPr>
          <w:sz w:val="28"/>
          <w:szCs w:val="28"/>
          <w:lang w:val="es-AR"/>
        </w:rPr>
        <w:t>baja</w:t>
      </w:r>
      <w:r w:rsidR="00B2611E">
        <w:rPr>
          <w:sz w:val="28"/>
          <w:szCs w:val="28"/>
          <w:lang w:val="es-AR"/>
        </w:rPr>
        <w:t xml:space="preserve"> de </w:t>
      </w:r>
      <w:r w:rsidR="00F271E5">
        <w:rPr>
          <w:sz w:val="28"/>
          <w:szCs w:val="28"/>
          <w:lang w:val="es-AR"/>
        </w:rPr>
        <w:t>-3.77</w:t>
      </w:r>
      <w:r w:rsidR="00B2611E">
        <w:rPr>
          <w:sz w:val="28"/>
          <w:szCs w:val="28"/>
          <w:lang w:val="es-AR"/>
        </w:rPr>
        <w:t xml:space="preserve">% </w:t>
      </w:r>
      <w:r w:rsidR="00272E19">
        <w:rPr>
          <w:sz w:val="28"/>
          <w:szCs w:val="28"/>
          <w:lang w:val="es-AR"/>
        </w:rPr>
        <w:t>respecto al cierre semanal anterior.</w:t>
      </w:r>
    </w:p>
    <w:p w14:paraId="0B0A056E" w14:textId="1F093C22" w:rsidR="00BE0E51" w:rsidRPr="00BE0E51" w:rsidRDefault="00BE0E51" w:rsidP="00BE0E51">
      <w:pPr>
        <w:rPr>
          <w:b/>
          <w:bCs/>
          <w:i/>
          <w:iCs/>
          <w:sz w:val="32"/>
          <w:szCs w:val="32"/>
          <w:u w:val="single"/>
        </w:rPr>
      </w:pPr>
      <w:r w:rsidRPr="00BE0E51">
        <w:rPr>
          <w:b/>
          <w:bCs/>
          <w:i/>
          <w:iCs/>
          <w:sz w:val="32"/>
          <w:szCs w:val="32"/>
          <w:u w:val="single"/>
        </w:rPr>
        <w:t xml:space="preserve">Se </w:t>
      </w:r>
      <w:r w:rsidR="00B2611E">
        <w:rPr>
          <w:b/>
          <w:bCs/>
          <w:i/>
          <w:iCs/>
          <w:sz w:val="32"/>
          <w:szCs w:val="32"/>
          <w:u w:val="single"/>
        </w:rPr>
        <w:t>mantienen activadas</w:t>
      </w:r>
      <w:r w:rsidRPr="00BE0E51">
        <w:rPr>
          <w:b/>
          <w:bCs/>
          <w:i/>
          <w:iCs/>
          <w:sz w:val="32"/>
          <w:szCs w:val="32"/>
          <w:u w:val="single"/>
        </w:rPr>
        <w:t xml:space="preserve"> señales de compra en l</w:t>
      </w:r>
      <w:r>
        <w:rPr>
          <w:b/>
          <w:bCs/>
          <w:i/>
          <w:iCs/>
          <w:sz w:val="32"/>
          <w:szCs w:val="32"/>
          <w:u w:val="single"/>
        </w:rPr>
        <w:t>a</w:t>
      </w:r>
      <w:r w:rsidRPr="00BE0E51">
        <w:rPr>
          <w:b/>
          <w:bCs/>
          <w:i/>
          <w:iCs/>
          <w:sz w:val="32"/>
          <w:szCs w:val="32"/>
          <w:u w:val="single"/>
        </w:rPr>
        <w:t>s cuatro acciones.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2C198ACE" w:rsidR="007C7688" w:rsidRDefault="007C7688" w:rsidP="006C76B6"/>
    <w:p w14:paraId="6AEEC9BD" w14:textId="77777777" w:rsidR="0010128F" w:rsidRDefault="0010128F" w:rsidP="006C76B6"/>
    <w:p w14:paraId="48FADAD2" w14:textId="5AA9748B" w:rsidR="00312028" w:rsidRDefault="00312028" w:rsidP="006C76B6"/>
    <w:p w14:paraId="5F771720" w14:textId="16ED520C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D0FA1">
        <w:rPr>
          <w:b/>
          <w:sz w:val="28"/>
          <w:szCs w:val="28"/>
        </w:rPr>
        <w:t>11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293E67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ED0FA1">
        <w:rPr>
          <w:b/>
          <w:sz w:val="28"/>
          <w:szCs w:val="28"/>
        </w:rPr>
        <w:t>128,70</w:t>
      </w:r>
      <w:r w:rsidR="002923DF">
        <w:rPr>
          <w:b/>
          <w:sz w:val="28"/>
          <w:szCs w:val="28"/>
        </w:rPr>
        <w:t>)</w:t>
      </w:r>
    </w:p>
    <w:p w14:paraId="45994D9B" w14:textId="278DFABD" w:rsidR="00D856A9" w:rsidRDefault="00690B6B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D66B63A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0.2pt;margin-top:215.7pt;width:194.1pt;height:11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7BxRyS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E129E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20CE8" wp14:editId="252AD918">
                <wp:simplePos x="0" y="0"/>
                <wp:positionH relativeFrom="column">
                  <wp:posOffset>2357755</wp:posOffset>
                </wp:positionH>
                <wp:positionV relativeFrom="paragraph">
                  <wp:posOffset>2717165</wp:posOffset>
                </wp:positionV>
                <wp:extent cx="3307715" cy="1250315"/>
                <wp:effectExtent l="0" t="0" r="6985" b="69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90B6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5.65pt;margin-top:213.95pt;width:260.45pt;height:9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90B6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06/11 en $ 111,00.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0FA1">
        <w:rPr>
          <w:b/>
          <w:noProof/>
          <w:sz w:val="28"/>
          <w:szCs w:val="28"/>
        </w:rPr>
        <w:drawing>
          <wp:inline distT="0" distB="0" distL="0" distR="0" wp14:anchorId="0CD8FF54" wp14:editId="3E302472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5E4B420C" w:rsidR="00E129E2" w:rsidRPr="00E129E2" w:rsidRDefault="00E129E2" w:rsidP="00E129E2">
      <w:pPr>
        <w:rPr>
          <w:b/>
          <w:noProof/>
          <w:u w:val="single"/>
          <w:lang w:eastAsia="es-AR"/>
        </w:rPr>
      </w:pPr>
    </w:p>
    <w:p w14:paraId="10689A75" w14:textId="04D3D5DB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D0FA1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ED0FA1">
        <w:rPr>
          <w:b/>
          <w:sz w:val="28"/>
          <w:szCs w:val="28"/>
        </w:rPr>
        <w:t>235,70</w:t>
      </w:r>
      <w:r w:rsidR="006C76B6">
        <w:rPr>
          <w:b/>
          <w:sz w:val="28"/>
          <w:szCs w:val="28"/>
        </w:rPr>
        <w:t>)</w:t>
      </w:r>
    </w:p>
    <w:p w14:paraId="7DDAE007" w14:textId="4D55A72B" w:rsidR="00BE0E51" w:rsidRPr="00742A41" w:rsidRDefault="00ED0FA1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FB0DB0" wp14:editId="0C03A9A7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0D8AB937" w:rsidR="009A1335" w:rsidRPr="004B3CD3" w:rsidRDefault="00690B6B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A4A9F64">
                <wp:simplePos x="0" y="0"/>
                <wp:positionH relativeFrom="column">
                  <wp:posOffset>2818841</wp:posOffset>
                </wp:positionH>
                <wp:positionV relativeFrom="paragraph">
                  <wp:posOffset>73456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0DFA01BE" w:rsidR="00556693" w:rsidRPr="00272E19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272E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21.95pt;margin-top:5.8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E9wn67gAAAACgEAAA8AAABkcnMvZG93bnJldi54&#10;bWxMj8tOwzAQRfdI/IM1SOyo07SN2jROVVGxYYFEQYKlG0/iqPFDtpuGv2dY0eXMPbpzptpNZmAj&#10;htg7K2A+y4ChbZzqbSfg8+PlaQ0sJmmVHJxFAT8YYVff31WyVO5q33E8po5RiY2lFKBT8iXnsdFo&#10;ZJw5j5ay1gUjE42h4yrIK5WbgedZVnAje0sXtPT4rLE5Hy9GwJfRvTqEt+9WDePhtd2v/BS8EI8P&#10;034LLOGU/mH40yd1qMnp5C5WRTYIWC4XG0IpmBfACNisClqcBOSLfA28rvjtC/UvAA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E9wn67gAAAACgEAAA8AAAAAAAAAAAAAAAAAggQAAGRy&#10;cy9kb3ducmV2LnhtbFBLBQYAAAAABAAEAPMAAACP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0DFA01BE" w:rsidR="00556693" w:rsidRPr="00272E19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272E19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09/11 en $ 225,00.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711BA5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D0FA1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D0FA1">
        <w:rPr>
          <w:b/>
          <w:sz w:val="28"/>
          <w:szCs w:val="28"/>
        </w:rPr>
        <w:t>161,25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D02726B" w:rsidR="00324694" w:rsidRPr="00533773" w:rsidRDefault="00ED0FA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EC2F0A" wp14:editId="08AF28DC">
            <wp:extent cx="5612130" cy="2482850"/>
            <wp:effectExtent l="0" t="0" r="7620" b="0"/>
            <wp:docPr id="11" name="Imagen 1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7DB802C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FDBEC8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C2AB4E2" w:rsidR="00CF6DE4" w:rsidRDefault="00ED0FA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9FEDE" wp14:editId="38ED676B">
                                  <wp:extent cx="5732780" cy="2536190"/>
                                  <wp:effectExtent l="0" t="0" r="1270" b="0"/>
                                  <wp:docPr id="1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0C2AB4E2" w:rsidR="00CF6DE4" w:rsidRDefault="00ED0FA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D69FEDE" wp14:editId="38ED676B">
                            <wp:extent cx="5732780" cy="2536190"/>
                            <wp:effectExtent l="0" t="0" r="1270" b="0"/>
                            <wp:docPr id="1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D0FA1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D0FA1">
        <w:rPr>
          <w:b/>
          <w:sz w:val="28"/>
          <w:szCs w:val="28"/>
        </w:rPr>
        <w:t>61,05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15C28FD4" w:rsidR="00BE0E51" w:rsidRPr="00E75881" w:rsidRDefault="00BE0E51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03/11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474</cp:revision>
  <cp:lastPrinted>2018-12-15T22:42:00Z</cp:lastPrinted>
  <dcterms:created xsi:type="dcterms:W3CDTF">2016-08-27T19:52:00Z</dcterms:created>
  <dcterms:modified xsi:type="dcterms:W3CDTF">2020-12-12T12:37:00Z</dcterms:modified>
</cp:coreProperties>
</file>